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91" w:rsidRPr="00717CBC" w:rsidRDefault="00037BD3" w:rsidP="00717CBC">
      <w:pPr>
        <w:pStyle w:val="a4"/>
        <w:tabs>
          <w:tab w:val="left" w:pos="-1985"/>
        </w:tabs>
        <w:spacing w:line="240" w:lineRule="auto"/>
        <w:ind w:firstLine="0"/>
        <w:rPr>
          <w:rFonts w:ascii="Times New Roman" w:hAnsi="Times New Roman" w:cs="Times New Roman"/>
          <w:b/>
          <w:sz w:val="24"/>
          <w:szCs w:val="24"/>
        </w:rPr>
      </w:pPr>
      <w:r w:rsidRPr="00717CBC">
        <w:rPr>
          <w:rFonts w:ascii="Times New Roman" w:hAnsi="Times New Roman" w:cs="Times New Roman"/>
          <w:b/>
          <w:sz w:val="24"/>
          <w:szCs w:val="24"/>
        </w:rPr>
        <w:t>УДК 368.125</w:t>
      </w:r>
    </w:p>
    <w:p w:rsidR="00BD2EF8" w:rsidRPr="00037BD3" w:rsidRDefault="00BD2EF8" w:rsidP="00717CBC">
      <w:pPr>
        <w:tabs>
          <w:tab w:val="left" w:pos="-1985"/>
        </w:tabs>
        <w:jc w:val="center"/>
        <w:rPr>
          <w:b/>
          <w:sz w:val="24"/>
          <w:szCs w:val="24"/>
        </w:rPr>
      </w:pPr>
    </w:p>
    <w:p w:rsidR="0008250A" w:rsidRPr="00723F1D" w:rsidRDefault="0008250A" w:rsidP="0008250A">
      <w:pPr>
        <w:pStyle w:val="a4"/>
        <w:tabs>
          <w:tab w:val="left" w:pos="-1985"/>
        </w:tabs>
        <w:spacing w:line="240" w:lineRule="auto"/>
        <w:ind w:firstLine="0"/>
        <w:jc w:val="center"/>
        <w:rPr>
          <w:rFonts w:ascii="Times New Roman" w:hAnsi="Times New Roman" w:cs="Times New Roman"/>
          <w:b/>
          <w:sz w:val="24"/>
          <w:szCs w:val="24"/>
          <w:lang w:val="en-US"/>
        </w:rPr>
      </w:pPr>
      <w:r w:rsidRPr="00723F1D">
        <w:rPr>
          <w:rFonts w:ascii="Times New Roman" w:hAnsi="Times New Roman" w:cs="Times New Roman"/>
          <w:b/>
          <w:sz w:val="24"/>
          <w:szCs w:val="24"/>
          <w:lang w:val="en-US"/>
        </w:rPr>
        <w:t>PROBLEMATIC ISSUES OF COMPULSORY INSURANCE OF POTENTIALLY HAZARDOUS OBJECTS AGAINST FIRE RISKS AND ENVIRONMENTAL DAMAGE IN UKRAINE</w:t>
      </w:r>
    </w:p>
    <w:p w:rsidR="0008250A" w:rsidRPr="00723F1D" w:rsidRDefault="0008250A" w:rsidP="00717CBC">
      <w:pPr>
        <w:pStyle w:val="a4"/>
        <w:tabs>
          <w:tab w:val="left" w:pos="-1985"/>
        </w:tabs>
        <w:spacing w:line="240" w:lineRule="auto"/>
        <w:ind w:firstLine="0"/>
        <w:rPr>
          <w:rFonts w:ascii="Times New Roman" w:hAnsi="Times New Roman" w:cs="Times New Roman"/>
          <w:b/>
          <w:sz w:val="24"/>
          <w:szCs w:val="24"/>
          <w:lang w:val="en-US"/>
        </w:rPr>
      </w:pPr>
    </w:p>
    <w:p w:rsidR="00037BD3" w:rsidRPr="006F0CA8" w:rsidRDefault="00037BD3" w:rsidP="00717CBC">
      <w:pPr>
        <w:tabs>
          <w:tab w:val="left" w:pos="-1985"/>
        </w:tabs>
        <w:ind w:right="329"/>
        <w:jc w:val="center"/>
        <w:rPr>
          <w:sz w:val="24"/>
          <w:szCs w:val="24"/>
          <w:lang w:val="en-US"/>
        </w:rPr>
      </w:pPr>
      <w:r w:rsidRPr="006F0CA8">
        <w:rPr>
          <w:sz w:val="24"/>
          <w:szCs w:val="24"/>
          <w:lang w:val="en-US"/>
        </w:rPr>
        <w:t>Savchenko</w:t>
      </w:r>
      <w:r w:rsidRPr="006F0CA8">
        <w:rPr>
          <w:spacing w:val="-2"/>
          <w:sz w:val="24"/>
          <w:szCs w:val="24"/>
          <w:lang w:val="en-US"/>
        </w:rPr>
        <w:t xml:space="preserve"> </w:t>
      </w:r>
      <w:r w:rsidRPr="006F0CA8">
        <w:rPr>
          <w:sz w:val="24"/>
          <w:szCs w:val="24"/>
          <w:lang w:val="en-US"/>
        </w:rPr>
        <w:t>A.V.,</w:t>
      </w:r>
      <w:r w:rsidRPr="006F0CA8">
        <w:rPr>
          <w:spacing w:val="-2"/>
          <w:sz w:val="24"/>
          <w:szCs w:val="24"/>
          <w:lang w:val="en-US"/>
        </w:rPr>
        <w:t xml:space="preserve"> </w:t>
      </w:r>
      <w:r w:rsidRPr="006F0CA8">
        <w:rPr>
          <w:sz w:val="24"/>
          <w:szCs w:val="24"/>
          <w:lang w:val="en-US"/>
        </w:rPr>
        <w:t>Candidate</w:t>
      </w:r>
      <w:r w:rsidRPr="006F0CA8">
        <w:rPr>
          <w:spacing w:val="-3"/>
          <w:sz w:val="24"/>
          <w:szCs w:val="24"/>
          <w:lang w:val="en-US"/>
        </w:rPr>
        <w:t xml:space="preserve"> </w:t>
      </w:r>
      <w:r w:rsidRPr="006F0CA8">
        <w:rPr>
          <w:sz w:val="24"/>
          <w:szCs w:val="24"/>
          <w:lang w:val="en-US"/>
        </w:rPr>
        <w:t>of</w:t>
      </w:r>
      <w:r w:rsidRPr="006F0CA8">
        <w:rPr>
          <w:spacing w:val="-1"/>
          <w:sz w:val="24"/>
          <w:szCs w:val="24"/>
          <w:lang w:val="en-US"/>
        </w:rPr>
        <w:t xml:space="preserve"> </w:t>
      </w:r>
      <w:r w:rsidRPr="006F0CA8">
        <w:rPr>
          <w:sz w:val="24"/>
          <w:szCs w:val="24"/>
          <w:lang w:val="en-US"/>
        </w:rPr>
        <w:t>Technical</w:t>
      </w:r>
      <w:r w:rsidRPr="006F0CA8">
        <w:rPr>
          <w:spacing w:val="-2"/>
          <w:sz w:val="24"/>
          <w:szCs w:val="24"/>
          <w:lang w:val="en-US"/>
        </w:rPr>
        <w:t xml:space="preserve"> </w:t>
      </w:r>
      <w:r w:rsidRPr="006F0CA8">
        <w:rPr>
          <w:sz w:val="24"/>
          <w:szCs w:val="24"/>
          <w:lang w:val="en-US"/>
        </w:rPr>
        <w:t>Sciences,</w:t>
      </w:r>
      <w:r w:rsidRPr="006F0CA8">
        <w:rPr>
          <w:spacing w:val="-2"/>
          <w:sz w:val="24"/>
          <w:szCs w:val="24"/>
          <w:lang w:val="en-US"/>
        </w:rPr>
        <w:t xml:space="preserve"> </w:t>
      </w:r>
      <w:r w:rsidRPr="006F0CA8">
        <w:rPr>
          <w:sz w:val="24"/>
          <w:szCs w:val="24"/>
          <w:lang w:val="en-US"/>
        </w:rPr>
        <w:t>Senior</w:t>
      </w:r>
      <w:r w:rsidRPr="006F0CA8">
        <w:rPr>
          <w:spacing w:val="-2"/>
          <w:sz w:val="24"/>
          <w:szCs w:val="24"/>
          <w:lang w:val="en-US"/>
        </w:rPr>
        <w:t xml:space="preserve"> </w:t>
      </w:r>
      <w:r w:rsidRPr="006F0CA8">
        <w:rPr>
          <w:sz w:val="24"/>
          <w:szCs w:val="24"/>
          <w:lang w:val="en-US"/>
        </w:rPr>
        <w:t>Researcher</w:t>
      </w:r>
    </w:p>
    <w:p w:rsidR="00037BD3" w:rsidRPr="006F0CA8" w:rsidRDefault="00037BD3" w:rsidP="00717CBC">
      <w:pPr>
        <w:pStyle w:val="Heading2"/>
        <w:tabs>
          <w:tab w:val="left" w:pos="-1985"/>
        </w:tabs>
        <w:spacing w:line="240" w:lineRule="auto"/>
        <w:ind w:left="0" w:right="329"/>
        <w:rPr>
          <w:b w:val="0"/>
          <w:i w:val="0"/>
          <w:lang w:val="en-US"/>
        </w:rPr>
      </w:pPr>
      <w:r w:rsidRPr="006F0CA8">
        <w:rPr>
          <w:b w:val="0"/>
          <w:i w:val="0"/>
          <w:lang w:val="en-US"/>
        </w:rPr>
        <w:t>Bashtovaya</w:t>
      </w:r>
      <w:r w:rsidRPr="006F0CA8">
        <w:rPr>
          <w:b w:val="0"/>
          <w:i w:val="0"/>
          <w:spacing w:val="-2"/>
          <w:lang w:val="en-US"/>
        </w:rPr>
        <w:t xml:space="preserve"> </w:t>
      </w:r>
      <w:r w:rsidRPr="006F0CA8">
        <w:rPr>
          <w:b w:val="0"/>
          <w:i w:val="0"/>
          <w:lang w:val="en-US"/>
        </w:rPr>
        <w:t>D.N.</w:t>
      </w:r>
    </w:p>
    <w:p w:rsidR="00037BD3" w:rsidRPr="006F0CA8" w:rsidRDefault="00037BD3" w:rsidP="00717CBC">
      <w:pPr>
        <w:tabs>
          <w:tab w:val="left" w:pos="-1985"/>
        </w:tabs>
        <w:ind w:right="329"/>
        <w:jc w:val="center"/>
        <w:rPr>
          <w:sz w:val="24"/>
          <w:szCs w:val="24"/>
          <w:lang w:val="en-US"/>
        </w:rPr>
      </w:pPr>
      <w:r w:rsidRPr="006F0CA8">
        <w:rPr>
          <w:sz w:val="24"/>
          <w:szCs w:val="24"/>
          <w:lang w:val="en-US"/>
        </w:rPr>
        <w:t>Nadion</w:t>
      </w:r>
      <w:r w:rsidRPr="006F0CA8">
        <w:rPr>
          <w:spacing w:val="-2"/>
          <w:sz w:val="24"/>
          <w:szCs w:val="24"/>
          <w:lang w:val="en-US"/>
        </w:rPr>
        <w:t xml:space="preserve"> </w:t>
      </w:r>
      <w:r w:rsidRPr="006F0CA8">
        <w:rPr>
          <w:sz w:val="24"/>
          <w:szCs w:val="24"/>
          <w:lang w:val="en-US"/>
        </w:rPr>
        <w:t>E.V.</w:t>
      </w:r>
      <w:r w:rsidRPr="006F0CA8">
        <w:rPr>
          <w:spacing w:val="-2"/>
          <w:sz w:val="24"/>
          <w:szCs w:val="24"/>
          <w:lang w:val="en-US"/>
        </w:rPr>
        <w:t xml:space="preserve"> </w:t>
      </w:r>
      <w:r w:rsidRPr="006F0CA8">
        <w:rPr>
          <w:sz w:val="24"/>
          <w:szCs w:val="24"/>
          <w:lang w:val="en-US"/>
        </w:rPr>
        <w:t>Candidate</w:t>
      </w:r>
      <w:r w:rsidRPr="006F0CA8">
        <w:rPr>
          <w:spacing w:val="-1"/>
          <w:sz w:val="24"/>
          <w:szCs w:val="24"/>
          <w:lang w:val="en-US"/>
        </w:rPr>
        <w:t xml:space="preserve"> </w:t>
      </w:r>
      <w:r w:rsidRPr="006F0CA8">
        <w:rPr>
          <w:sz w:val="24"/>
          <w:szCs w:val="24"/>
          <w:lang w:val="en-US"/>
        </w:rPr>
        <w:t>of</w:t>
      </w:r>
      <w:r w:rsidRPr="006F0CA8">
        <w:rPr>
          <w:spacing w:val="-2"/>
          <w:sz w:val="24"/>
          <w:szCs w:val="24"/>
          <w:lang w:val="en-US"/>
        </w:rPr>
        <w:t xml:space="preserve"> </w:t>
      </w:r>
      <w:r w:rsidRPr="006F0CA8">
        <w:rPr>
          <w:sz w:val="24"/>
          <w:szCs w:val="24"/>
          <w:lang w:val="en-US"/>
        </w:rPr>
        <w:t>legal</w:t>
      </w:r>
      <w:r w:rsidRPr="006F0CA8">
        <w:rPr>
          <w:spacing w:val="-2"/>
          <w:sz w:val="24"/>
          <w:szCs w:val="24"/>
          <w:lang w:val="en-US"/>
        </w:rPr>
        <w:t xml:space="preserve"> </w:t>
      </w:r>
      <w:r w:rsidRPr="006F0CA8">
        <w:rPr>
          <w:sz w:val="24"/>
          <w:szCs w:val="24"/>
          <w:lang w:val="en-US"/>
        </w:rPr>
        <w:t>sciences</w:t>
      </w:r>
    </w:p>
    <w:p w:rsidR="00037BD3" w:rsidRPr="006F0CA8" w:rsidRDefault="00037BD3" w:rsidP="00717CBC">
      <w:pPr>
        <w:tabs>
          <w:tab w:val="left" w:pos="-1985"/>
        </w:tabs>
        <w:ind w:right="329"/>
        <w:jc w:val="center"/>
        <w:rPr>
          <w:sz w:val="24"/>
          <w:szCs w:val="24"/>
          <w:lang w:val="en-US"/>
        </w:rPr>
      </w:pPr>
      <w:r w:rsidRPr="006F0CA8">
        <w:rPr>
          <w:sz w:val="24"/>
          <w:szCs w:val="24"/>
          <w:lang w:val="en-US"/>
        </w:rPr>
        <w:t>National</w:t>
      </w:r>
      <w:r w:rsidRPr="006F0CA8">
        <w:rPr>
          <w:spacing w:val="-2"/>
          <w:sz w:val="24"/>
          <w:szCs w:val="24"/>
          <w:lang w:val="en-US"/>
        </w:rPr>
        <w:t xml:space="preserve"> </w:t>
      </w:r>
      <w:r w:rsidRPr="006F0CA8">
        <w:rPr>
          <w:sz w:val="24"/>
          <w:szCs w:val="24"/>
          <w:lang w:val="en-US"/>
        </w:rPr>
        <w:t>University</w:t>
      </w:r>
      <w:r w:rsidRPr="006F0CA8">
        <w:rPr>
          <w:spacing w:val="-2"/>
          <w:sz w:val="24"/>
          <w:szCs w:val="24"/>
          <w:lang w:val="en-US"/>
        </w:rPr>
        <w:t xml:space="preserve"> </w:t>
      </w:r>
      <w:r w:rsidRPr="006F0CA8">
        <w:rPr>
          <w:sz w:val="24"/>
          <w:szCs w:val="24"/>
          <w:lang w:val="en-US"/>
        </w:rPr>
        <w:t>of</w:t>
      </w:r>
      <w:r w:rsidRPr="006F0CA8">
        <w:rPr>
          <w:spacing w:val="-2"/>
          <w:sz w:val="24"/>
          <w:szCs w:val="24"/>
          <w:lang w:val="en-US"/>
        </w:rPr>
        <w:t xml:space="preserve"> </w:t>
      </w:r>
      <w:r w:rsidRPr="006F0CA8">
        <w:rPr>
          <w:sz w:val="24"/>
          <w:szCs w:val="24"/>
          <w:lang w:val="en-US"/>
        </w:rPr>
        <w:t>Civil</w:t>
      </w:r>
      <w:r w:rsidRPr="006F0CA8">
        <w:rPr>
          <w:spacing w:val="-1"/>
          <w:sz w:val="24"/>
          <w:szCs w:val="24"/>
          <w:lang w:val="en-US"/>
        </w:rPr>
        <w:t xml:space="preserve"> </w:t>
      </w:r>
      <w:r w:rsidRPr="006F0CA8">
        <w:rPr>
          <w:sz w:val="24"/>
          <w:szCs w:val="24"/>
          <w:lang w:val="en-US"/>
        </w:rPr>
        <w:t>Defence</w:t>
      </w:r>
      <w:r w:rsidRPr="006F0CA8">
        <w:rPr>
          <w:spacing w:val="-2"/>
          <w:sz w:val="24"/>
          <w:szCs w:val="24"/>
          <w:lang w:val="en-US"/>
        </w:rPr>
        <w:t xml:space="preserve"> </w:t>
      </w:r>
      <w:r w:rsidRPr="006F0CA8">
        <w:rPr>
          <w:sz w:val="24"/>
          <w:szCs w:val="24"/>
          <w:lang w:val="en-US"/>
        </w:rPr>
        <w:t>of</w:t>
      </w:r>
      <w:r w:rsidRPr="006F0CA8">
        <w:rPr>
          <w:spacing w:val="-2"/>
          <w:sz w:val="24"/>
          <w:szCs w:val="24"/>
          <w:lang w:val="en-US"/>
        </w:rPr>
        <w:t xml:space="preserve"> </w:t>
      </w:r>
      <w:r w:rsidRPr="006F0CA8">
        <w:rPr>
          <w:sz w:val="24"/>
          <w:szCs w:val="24"/>
          <w:lang w:val="en-US"/>
        </w:rPr>
        <w:t>Ukraine</w:t>
      </w:r>
    </w:p>
    <w:p w:rsidR="00037BD3" w:rsidRPr="00723F1D" w:rsidRDefault="00037BD3" w:rsidP="00037BD3">
      <w:pPr>
        <w:pStyle w:val="a4"/>
        <w:spacing w:line="240" w:lineRule="auto"/>
        <w:ind w:firstLine="709"/>
        <w:rPr>
          <w:rFonts w:ascii="Times New Roman" w:hAnsi="Times New Roman" w:cs="Times New Roman"/>
          <w:i/>
          <w:sz w:val="24"/>
          <w:szCs w:val="24"/>
          <w:lang w:val="en-US"/>
        </w:rPr>
      </w:pPr>
    </w:p>
    <w:p w:rsidR="00037BD3" w:rsidRPr="00723F1D" w:rsidRDefault="00037BD3" w:rsidP="00717CBC">
      <w:pPr>
        <w:pStyle w:val="a4"/>
        <w:spacing w:line="240" w:lineRule="auto"/>
        <w:ind w:right="103"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Negative trends related to the permanent increase in fire risks, significant potential and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real economic losses, irreparable social losses associated with the increase in the number 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fires and their scale, pose a significant threat to national security in the economic, social and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environmental spheres. Over the last 10 years, 730,456 fires have been registered in Ukraine,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which is an average of more than 73,000 cases per year. The direct damage caused by the fires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amounted to more than 12 billion hryvnias, and the total material losses - about 50 billion</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hryvnias. Losses from such catastrophes and accidents require compensation in the form 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payments to victims, allocation of funds to eliminate the consequences, compensation for dam-</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age</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caused to legal</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entities. [1]</w:t>
      </w:r>
    </w:p>
    <w:p w:rsidR="00037BD3" w:rsidRPr="00723F1D" w:rsidRDefault="00037BD3" w:rsidP="00717CBC">
      <w:pPr>
        <w:pStyle w:val="a4"/>
        <w:spacing w:line="240" w:lineRule="auto"/>
        <w:ind w:right="105"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In contrast to our practice of reimbursement at the expense of the budget, the world experience is based on extensive involvement in the process of guaranteeing compensation for</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losses of the insurance system. The European experience has long been based on a fairly effective</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model,</w:t>
      </w:r>
      <w:r w:rsidRPr="00723F1D">
        <w:rPr>
          <w:rFonts w:ascii="Times New Roman" w:hAnsi="Times New Roman" w:cs="Times New Roman"/>
          <w:spacing w:val="21"/>
          <w:sz w:val="24"/>
          <w:szCs w:val="24"/>
          <w:lang w:val="en-US"/>
        </w:rPr>
        <w:t xml:space="preserve"> </w:t>
      </w:r>
      <w:r w:rsidRPr="00723F1D">
        <w:rPr>
          <w:rFonts w:ascii="Times New Roman" w:hAnsi="Times New Roman" w:cs="Times New Roman"/>
          <w:sz w:val="24"/>
          <w:szCs w:val="24"/>
          <w:lang w:val="en-US"/>
        </w:rPr>
        <w:t>where</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insurance</w:t>
      </w:r>
      <w:r w:rsidRPr="00723F1D">
        <w:rPr>
          <w:rFonts w:ascii="Times New Roman" w:hAnsi="Times New Roman" w:cs="Times New Roman"/>
          <w:spacing w:val="20"/>
          <w:sz w:val="24"/>
          <w:szCs w:val="24"/>
          <w:lang w:val="en-US"/>
        </w:rPr>
        <w:t xml:space="preserve"> </w:t>
      </w:r>
      <w:r w:rsidRPr="00723F1D">
        <w:rPr>
          <w:rFonts w:ascii="Times New Roman" w:hAnsi="Times New Roman" w:cs="Times New Roman"/>
          <w:sz w:val="24"/>
          <w:szCs w:val="24"/>
          <w:lang w:val="en-US"/>
        </w:rPr>
        <w:t>is</w:t>
      </w:r>
      <w:r w:rsidRPr="00723F1D">
        <w:rPr>
          <w:rFonts w:ascii="Times New Roman" w:hAnsi="Times New Roman" w:cs="Times New Roman"/>
          <w:spacing w:val="21"/>
          <w:sz w:val="24"/>
          <w:szCs w:val="24"/>
          <w:lang w:val="en-US"/>
        </w:rPr>
        <w:t xml:space="preserve"> </w:t>
      </w:r>
      <w:r w:rsidRPr="00723F1D">
        <w:rPr>
          <w:rFonts w:ascii="Times New Roman" w:hAnsi="Times New Roman" w:cs="Times New Roman"/>
          <w:sz w:val="24"/>
          <w:szCs w:val="24"/>
          <w:lang w:val="en-US"/>
        </w:rPr>
        <w:t>a</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prerequisite</w:t>
      </w:r>
      <w:r w:rsidRPr="00723F1D">
        <w:rPr>
          <w:rFonts w:ascii="Times New Roman" w:hAnsi="Times New Roman" w:cs="Times New Roman"/>
          <w:spacing w:val="20"/>
          <w:sz w:val="24"/>
          <w:szCs w:val="24"/>
          <w:lang w:val="en-US"/>
        </w:rPr>
        <w:t xml:space="preserve"> </w:t>
      </w:r>
      <w:r w:rsidRPr="00723F1D">
        <w:rPr>
          <w:rFonts w:ascii="Times New Roman" w:hAnsi="Times New Roman" w:cs="Times New Roman"/>
          <w:sz w:val="24"/>
          <w:szCs w:val="24"/>
          <w:lang w:val="en-US"/>
        </w:rPr>
        <w:t>for</w:t>
      </w:r>
      <w:r w:rsidRPr="00723F1D">
        <w:rPr>
          <w:rFonts w:ascii="Times New Roman" w:hAnsi="Times New Roman" w:cs="Times New Roman"/>
          <w:spacing w:val="24"/>
          <w:sz w:val="24"/>
          <w:szCs w:val="24"/>
          <w:lang w:val="en-US"/>
        </w:rPr>
        <w:t xml:space="preserve"> </w:t>
      </w:r>
      <w:r w:rsidRPr="00723F1D">
        <w:rPr>
          <w:rFonts w:ascii="Times New Roman" w:hAnsi="Times New Roman" w:cs="Times New Roman"/>
          <w:sz w:val="24"/>
          <w:szCs w:val="24"/>
          <w:lang w:val="en-US"/>
        </w:rPr>
        <w:t>those</w:t>
      </w:r>
      <w:r w:rsidRPr="00723F1D">
        <w:rPr>
          <w:rFonts w:ascii="Times New Roman" w:hAnsi="Times New Roman" w:cs="Times New Roman"/>
          <w:spacing w:val="20"/>
          <w:sz w:val="24"/>
          <w:szCs w:val="24"/>
          <w:lang w:val="en-US"/>
        </w:rPr>
        <w:t xml:space="preserve"> </w:t>
      </w:r>
      <w:r w:rsidRPr="00723F1D">
        <w:rPr>
          <w:rFonts w:ascii="Times New Roman" w:hAnsi="Times New Roman" w:cs="Times New Roman"/>
          <w:sz w:val="24"/>
          <w:szCs w:val="24"/>
          <w:lang w:val="en-US"/>
        </w:rPr>
        <w:t>who</w:t>
      </w:r>
      <w:r w:rsidRPr="00723F1D">
        <w:rPr>
          <w:rFonts w:ascii="Times New Roman" w:hAnsi="Times New Roman" w:cs="Times New Roman"/>
          <w:spacing w:val="21"/>
          <w:sz w:val="24"/>
          <w:szCs w:val="24"/>
          <w:lang w:val="en-US"/>
        </w:rPr>
        <w:t xml:space="preserve"> </w:t>
      </w:r>
      <w:r w:rsidRPr="00723F1D">
        <w:rPr>
          <w:rFonts w:ascii="Times New Roman" w:hAnsi="Times New Roman" w:cs="Times New Roman"/>
          <w:sz w:val="24"/>
          <w:szCs w:val="24"/>
          <w:lang w:val="en-US"/>
        </w:rPr>
        <w:t>do</w:t>
      </w:r>
      <w:r w:rsidRPr="00723F1D">
        <w:rPr>
          <w:rFonts w:ascii="Times New Roman" w:hAnsi="Times New Roman" w:cs="Times New Roman"/>
          <w:spacing w:val="20"/>
          <w:sz w:val="24"/>
          <w:szCs w:val="24"/>
          <w:lang w:val="en-US"/>
        </w:rPr>
        <w:t xml:space="preserve"> </w:t>
      </w:r>
      <w:r w:rsidRPr="00723F1D">
        <w:rPr>
          <w:rFonts w:ascii="Times New Roman" w:hAnsi="Times New Roman" w:cs="Times New Roman"/>
          <w:sz w:val="24"/>
          <w:szCs w:val="24"/>
          <w:lang w:val="en-US"/>
        </w:rPr>
        <w:t>business</w:t>
      </w:r>
      <w:r w:rsidRPr="00723F1D">
        <w:rPr>
          <w:rFonts w:ascii="Times New Roman" w:hAnsi="Times New Roman" w:cs="Times New Roman"/>
          <w:spacing w:val="21"/>
          <w:sz w:val="24"/>
          <w:szCs w:val="24"/>
          <w:lang w:val="en-US"/>
        </w:rPr>
        <w:t xml:space="preserve"> </w:t>
      </w:r>
      <w:r w:rsidRPr="00723F1D">
        <w:rPr>
          <w:rFonts w:ascii="Times New Roman" w:hAnsi="Times New Roman" w:cs="Times New Roman"/>
          <w:sz w:val="24"/>
          <w:szCs w:val="24"/>
          <w:lang w:val="en-US"/>
        </w:rPr>
        <w:t>from</w:t>
      </w:r>
      <w:r w:rsidRPr="00723F1D">
        <w:rPr>
          <w:rFonts w:ascii="Times New Roman" w:hAnsi="Times New Roman" w:cs="Times New Roman"/>
          <w:spacing w:val="21"/>
          <w:sz w:val="24"/>
          <w:szCs w:val="24"/>
          <w:lang w:val="en-US"/>
        </w:rPr>
        <w:t xml:space="preserve"> </w:t>
      </w:r>
      <w:r w:rsidRPr="00723F1D">
        <w:rPr>
          <w:rFonts w:ascii="Times New Roman" w:hAnsi="Times New Roman" w:cs="Times New Roman"/>
          <w:sz w:val="24"/>
          <w:szCs w:val="24"/>
          <w:lang w:val="en-US"/>
        </w:rPr>
        <w:t>time</w:t>
      </w:r>
      <w:r w:rsidRPr="00723F1D">
        <w:rPr>
          <w:rFonts w:ascii="Times New Roman" w:hAnsi="Times New Roman" w:cs="Times New Roman"/>
          <w:spacing w:val="20"/>
          <w:sz w:val="24"/>
          <w:szCs w:val="24"/>
          <w:lang w:val="en-US"/>
        </w:rPr>
        <w:t xml:space="preserve"> </w:t>
      </w:r>
      <w:r w:rsidRPr="00723F1D">
        <w:rPr>
          <w:rFonts w:ascii="Times New Roman" w:hAnsi="Times New Roman" w:cs="Times New Roman"/>
          <w:sz w:val="24"/>
          <w:szCs w:val="24"/>
          <w:lang w:val="en-US"/>
        </w:rPr>
        <w:t>to</w:t>
      </w:r>
      <w:r w:rsidRPr="00723F1D">
        <w:rPr>
          <w:rFonts w:ascii="Times New Roman" w:hAnsi="Times New Roman" w:cs="Times New Roman"/>
          <w:spacing w:val="21"/>
          <w:sz w:val="24"/>
          <w:szCs w:val="24"/>
          <w:lang w:val="en-US"/>
        </w:rPr>
        <w:t xml:space="preserve"> </w:t>
      </w:r>
      <w:r w:rsidRPr="00723F1D">
        <w:rPr>
          <w:rFonts w:ascii="Times New Roman" w:hAnsi="Times New Roman" w:cs="Times New Roman"/>
          <w:sz w:val="24"/>
          <w:szCs w:val="24"/>
          <w:lang w:val="en-US"/>
        </w:rPr>
        <w:t>time</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in</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the face of risky circumstances. Everyone who operates facilities where there is a potential for</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an emergency situation insures their liability to potential victims. This provides a reliable guarantee</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that 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victims will receive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compensation.</w:t>
      </w:r>
    </w:p>
    <w:p w:rsidR="00037BD3" w:rsidRPr="00723F1D" w:rsidRDefault="00037BD3" w:rsidP="00717CBC">
      <w:pPr>
        <w:pStyle w:val="a4"/>
        <w:spacing w:line="240" w:lineRule="auto"/>
        <w:ind w:right="105"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 xml:space="preserve">One of the tools to reduce the risk of emergencies and fires at facilities is a fire insurance system, which provides for the creation of conditions under which the business entity, understanding the responsibility for the safety of its enterprise and its employees, will be interested in meeting fire safety requirements. </w:t>
      </w:r>
      <w:proofErr w:type="gramStart"/>
      <w:r w:rsidRPr="00723F1D">
        <w:rPr>
          <w:rFonts w:ascii="Times New Roman" w:hAnsi="Times New Roman" w:cs="Times New Roman"/>
          <w:sz w:val="24"/>
          <w:szCs w:val="24"/>
          <w:lang w:val="en-US"/>
        </w:rPr>
        <w:t>reduction</w:t>
      </w:r>
      <w:proofErr w:type="gramEnd"/>
      <w:r w:rsidRPr="00723F1D">
        <w:rPr>
          <w:rFonts w:ascii="Times New Roman" w:hAnsi="Times New Roman" w:cs="Times New Roman"/>
          <w:sz w:val="24"/>
          <w:szCs w:val="24"/>
          <w:lang w:val="en-US"/>
        </w:rPr>
        <w:t xml:space="preserve"> of fire risks and, accordingly, reduction 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insurance premium. Insurance should be aimed at providing economic levers for regulating fire</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and man-made safety. The insured event is considered to cause direct damage to third parties as</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 xml:space="preserve">a result of a fire and / or an accident </w:t>
      </w:r>
      <w:proofErr w:type="gramStart"/>
      <w:r w:rsidRPr="00723F1D">
        <w:rPr>
          <w:rFonts w:ascii="Times New Roman" w:hAnsi="Times New Roman" w:cs="Times New Roman"/>
          <w:sz w:val="24"/>
          <w:szCs w:val="24"/>
          <w:lang w:val="en-US"/>
        </w:rPr>
        <w:t>at an elevated facility dangers</w:t>
      </w:r>
      <w:proofErr w:type="gramEnd"/>
      <w:r w:rsidRPr="00723F1D">
        <w:rPr>
          <w:rFonts w:ascii="Times New Roman" w:hAnsi="Times New Roman" w:cs="Times New Roman"/>
          <w:sz w:val="24"/>
          <w:szCs w:val="24"/>
          <w:lang w:val="en-US"/>
        </w:rPr>
        <w:t xml:space="preserve"> during the validity of 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compulsory insurance contract, as a result, the insurer has an obligation to make a payment insurance</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indemnity.</w:t>
      </w:r>
    </w:p>
    <w:p w:rsidR="00037BD3" w:rsidRPr="00723F1D" w:rsidRDefault="00037BD3" w:rsidP="00717CBC">
      <w:pPr>
        <w:pStyle w:val="a4"/>
        <w:spacing w:line="240" w:lineRule="auto"/>
        <w:ind w:right="104"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Given the foreign experience of insurance, it should be noted that third party liability</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insurance for "fire risks" is extremely common not only in Europe and the United States, but</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also in China and Japan.</w:t>
      </w:r>
      <w:r w:rsidR="00462C9F">
        <w:rPr>
          <w:rFonts w:ascii="Times New Roman" w:hAnsi="Times New Roman" w:cs="Times New Roman"/>
          <w:sz w:val="24"/>
          <w:szCs w:val="24"/>
          <w:lang w:val="ru-RU"/>
        </w:rPr>
        <w:t xml:space="preserve"> </w:t>
      </w:r>
      <w:r w:rsidRPr="00723F1D">
        <w:rPr>
          <w:rFonts w:ascii="Times New Roman" w:hAnsi="Times New Roman" w:cs="Times New Roman"/>
          <w:sz w:val="24"/>
          <w:szCs w:val="24"/>
          <w:lang w:val="en-US"/>
        </w:rPr>
        <w:t>Most real estate is put into operation or rented with the condition 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having an appropriate insurance policy. In many countries (Germany, France, others) such insurance is regulated in the case of the presence on the territory of such an enterprise of flammable and explosive substances, the use of which can lead to accidents of ecological and sanitary-epidemiological</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nature. [2]</w:t>
      </w:r>
    </w:p>
    <w:p w:rsidR="00037BD3" w:rsidRPr="00723F1D" w:rsidRDefault="00037BD3" w:rsidP="00717CBC">
      <w:pPr>
        <w:pStyle w:val="a4"/>
        <w:spacing w:line="240" w:lineRule="auto"/>
        <w:ind w:right="105"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In Ukraine, fire insurance is currently provided, but the level of fire protection and 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actual</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state of fire safety is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taken</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into</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account</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each</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case.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Therefore,</w:t>
      </w:r>
      <w:r w:rsidRPr="00723F1D">
        <w:rPr>
          <w:rFonts w:ascii="Times New Roman" w:hAnsi="Times New Roman" w:cs="Times New Roman"/>
          <w:spacing w:val="60"/>
          <w:sz w:val="24"/>
          <w:szCs w:val="24"/>
          <w:lang w:val="en-US"/>
        </w:rPr>
        <w:t xml:space="preserve"> </w:t>
      </w:r>
      <w:r w:rsidRPr="00723F1D">
        <w:rPr>
          <w:rFonts w:ascii="Times New Roman" w:hAnsi="Times New Roman" w:cs="Times New Roman"/>
          <w:sz w:val="24"/>
          <w:szCs w:val="24"/>
          <w:lang w:val="en-US"/>
        </w:rPr>
        <w:t>fire insurance has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almost</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no effect and does</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not regulate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fire</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safety.</w:t>
      </w:r>
    </w:p>
    <w:p w:rsidR="00CF6C91" w:rsidRPr="00723F1D" w:rsidRDefault="00037BD3" w:rsidP="00717CBC">
      <w:pPr>
        <w:ind w:firstLine="709"/>
        <w:jc w:val="both"/>
        <w:rPr>
          <w:sz w:val="24"/>
          <w:szCs w:val="24"/>
          <w:lang w:val="en-US"/>
        </w:rPr>
      </w:pPr>
      <w:r w:rsidRPr="00723F1D">
        <w:rPr>
          <w:sz w:val="24"/>
          <w:szCs w:val="24"/>
          <w:lang w:val="en-US"/>
        </w:rPr>
        <w:t xml:space="preserve">Currently, in insurance organizations, to justify the applied insurance rates, </w:t>
      </w:r>
      <w:r w:rsidRPr="00723F1D">
        <w:rPr>
          <w:sz w:val="24"/>
          <w:szCs w:val="24"/>
          <w:lang w:val="en-US"/>
        </w:rPr>
        <w:lastRenderedPageBreak/>
        <w:t>methods</w:t>
      </w:r>
      <w:r w:rsidRPr="00723F1D">
        <w:rPr>
          <w:spacing w:val="1"/>
          <w:sz w:val="24"/>
          <w:szCs w:val="24"/>
          <w:lang w:val="en-US"/>
        </w:rPr>
        <w:t xml:space="preserve"> </w:t>
      </w:r>
      <w:r w:rsidRPr="00723F1D">
        <w:rPr>
          <w:sz w:val="24"/>
          <w:szCs w:val="24"/>
          <w:lang w:val="en-US"/>
        </w:rPr>
        <w:t>based on the theory of probability are widely used, which allow assessing the risk and deter-</w:t>
      </w:r>
      <w:r w:rsidRPr="00723F1D">
        <w:rPr>
          <w:spacing w:val="1"/>
          <w:sz w:val="24"/>
          <w:szCs w:val="24"/>
          <w:lang w:val="en-US"/>
        </w:rPr>
        <w:t xml:space="preserve"> </w:t>
      </w:r>
      <w:r w:rsidRPr="00723F1D">
        <w:rPr>
          <w:sz w:val="24"/>
          <w:szCs w:val="24"/>
          <w:lang w:val="en-US"/>
        </w:rPr>
        <w:t>mining the insurance premium - the price of an insurance service. The insurance rate for the</w:t>
      </w:r>
      <w:r w:rsidRPr="00723F1D">
        <w:rPr>
          <w:spacing w:val="1"/>
          <w:sz w:val="24"/>
          <w:szCs w:val="24"/>
          <w:lang w:val="en-US"/>
        </w:rPr>
        <w:t xml:space="preserve"> </w:t>
      </w:r>
      <w:r w:rsidRPr="00723F1D">
        <w:rPr>
          <w:sz w:val="24"/>
          <w:szCs w:val="24"/>
          <w:lang w:val="en-US"/>
        </w:rPr>
        <w:t>insurance of the lane is based on the fire conditions and the elements of the natural manifestations</w:t>
      </w:r>
      <w:r w:rsidR="00723F1D" w:rsidRPr="00723F1D">
        <w:rPr>
          <w:sz w:val="24"/>
          <w:szCs w:val="24"/>
          <w:lang w:val="en-US"/>
        </w:rPr>
        <w:t>.</w:t>
      </w:r>
    </w:p>
    <w:p w:rsidR="00037BD3" w:rsidRPr="00723F1D" w:rsidRDefault="00037BD3" w:rsidP="00717CBC">
      <w:pPr>
        <w:pStyle w:val="a4"/>
        <w:spacing w:line="240" w:lineRule="auto"/>
        <w:ind w:right="329"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The accuracy of the risk assessment and, accordingly, of the calculated tariff is determined</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by</w:t>
      </w:r>
      <w:r w:rsidRPr="00723F1D">
        <w:rPr>
          <w:rFonts w:ascii="Times New Roman" w:hAnsi="Times New Roman" w:cs="Times New Roman"/>
          <w:spacing w:val="14"/>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7"/>
          <w:sz w:val="24"/>
          <w:szCs w:val="24"/>
          <w:lang w:val="en-US"/>
        </w:rPr>
        <w:t xml:space="preserve"> </w:t>
      </w:r>
      <w:r w:rsidRPr="00723F1D">
        <w:rPr>
          <w:rFonts w:ascii="Times New Roman" w:hAnsi="Times New Roman" w:cs="Times New Roman"/>
          <w:sz w:val="24"/>
          <w:szCs w:val="24"/>
          <w:lang w:val="en-US"/>
        </w:rPr>
        <w:t>accuracy</w:t>
      </w:r>
      <w:r w:rsidRPr="00723F1D">
        <w:rPr>
          <w:rFonts w:ascii="Times New Roman" w:hAnsi="Times New Roman" w:cs="Times New Roman"/>
          <w:spacing w:val="14"/>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17"/>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statistical</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data.</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Consequently,</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incompleteness</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or</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inaccuracy</w:t>
      </w:r>
      <w:r w:rsidRPr="00723F1D">
        <w:rPr>
          <w:rFonts w:ascii="Times New Roman" w:hAnsi="Times New Roman" w:cs="Times New Roman"/>
          <w:spacing w:val="-58"/>
          <w:sz w:val="24"/>
          <w:szCs w:val="24"/>
          <w:lang w:val="en-US"/>
        </w:rPr>
        <w:t xml:space="preserve"> </w:t>
      </w:r>
      <w:r w:rsidRPr="00723F1D">
        <w:rPr>
          <w:rFonts w:ascii="Times New Roman" w:hAnsi="Times New Roman" w:cs="Times New Roman"/>
          <w:sz w:val="24"/>
          <w:szCs w:val="24"/>
          <w:lang w:val="en-US"/>
        </w:rPr>
        <w:t>of statistical data leads to errors in the calculation of the tariff. The main problem for insurance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organizations when applying these methods is that the business case and calculation of the insurance rate are presented on the basis of</w:t>
      </w:r>
      <w:r w:rsidRPr="00723F1D">
        <w:rPr>
          <w:rFonts w:ascii="Times New Roman" w:hAnsi="Times New Roman" w:cs="Times New Roman"/>
          <w:spacing w:val="60"/>
          <w:sz w:val="24"/>
          <w:szCs w:val="24"/>
          <w:lang w:val="en-US"/>
        </w:rPr>
        <w:t xml:space="preserve"> </w:t>
      </w:r>
      <w:r w:rsidRPr="00723F1D">
        <w:rPr>
          <w:rFonts w:ascii="Times New Roman" w:hAnsi="Times New Roman" w:cs="Times New Roman"/>
          <w:sz w:val="24"/>
          <w:szCs w:val="24"/>
          <w:lang w:val="en-US"/>
        </w:rPr>
        <w:t>the existing data of the insurance market,</w:t>
      </w:r>
      <w:r w:rsidRPr="00723F1D">
        <w:rPr>
          <w:rFonts w:ascii="Times New Roman" w:hAnsi="Times New Roman" w:cs="Times New Roman"/>
          <w:spacing w:val="60"/>
          <w:sz w:val="24"/>
          <w:szCs w:val="24"/>
          <w:lang w:val="en-US"/>
        </w:rPr>
        <w:t xml:space="preserve"> </w:t>
      </w:r>
      <w:r w:rsidRPr="00723F1D">
        <w:rPr>
          <w:rFonts w:ascii="Times New Roman" w:hAnsi="Times New Roman" w:cs="Times New Roman"/>
          <w:sz w:val="24"/>
          <w:szCs w:val="24"/>
          <w:lang w:val="en-US"/>
        </w:rPr>
        <w:t>which</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could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be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collected earlier.</w:t>
      </w:r>
    </w:p>
    <w:p w:rsidR="00037BD3" w:rsidRPr="00723F1D" w:rsidRDefault="00037BD3" w:rsidP="0008250A">
      <w:pPr>
        <w:pStyle w:val="a4"/>
        <w:spacing w:line="240" w:lineRule="auto"/>
        <w:ind w:right="327"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At</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same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time,</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main</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source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information</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is</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insurance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rates</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other</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companies,</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since</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it</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is</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not</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possible</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to</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obtain</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more</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complete</w:t>
      </w:r>
      <w:r w:rsidRPr="00723F1D">
        <w:rPr>
          <w:rFonts w:ascii="Times New Roman" w:hAnsi="Times New Roman" w:cs="Times New Roman"/>
          <w:spacing w:val="17"/>
          <w:sz w:val="24"/>
          <w:szCs w:val="24"/>
          <w:lang w:val="en-US"/>
        </w:rPr>
        <w:t xml:space="preserve"> </w:t>
      </w:r>
      <w:r w:rsidRPr="00723F1D">
        <w:rPr>
          <w:rFonts w:ascii="Times New Roman" w:hAnsi="Times New Roman" w:cs="Times New Roman"/>
          <w:sz w:val="24"/>
          <w:szCs w:val="24"/>
          <w:lang w:val="en-US"/>
        </w:rPr>
        <w:t>data</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not</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only</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due</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to</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competition,</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but</w:t>
      </w:r>
      <w:r w:rsidRPr="00723F1D">
        <w:rPr>
          <w:rFonts w:ascii="Times New Roman" w:hAnsi="Times New Roman" w:cs="Times New Roman"/>
          <w:spacing w:val="16"/>
          <w:sz w:val="24"/>
          <w:szCs w:val="24"/>
          <w:lang w:val="en-US"/>
        </w:rPr>
        <w:t xml:space="preserve"> </w:t>
      </w:r>
      <w:r w:rsidRPr="00723F1D">
        <w:rPr>
          <w:rFonts w:ascii="Times New Roman" w:hAnsi="Times New Roman" w:cs="Times New Roman"/>
          <w:sz w:val="24"/>
          <w:szCs w:val="24"/>
          <w:lang w:val="en-US"/>
        </w:rPr>
        <w:t>also</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due</w:t>
      </w:r>
      <w:r w:rsidRPr="00723F1D">
        <w:rPr>
          <w:rFonts w:ascii="Times New Roman" w:hAnsi="Times New Roman" w:cs="Times New Roman"/>
          <w:spacing w:val="14"/>
          <w:sz w:val="24"/>
          <w:szCs w:val="24"/>
          <w:lang w:val="en-US"/>
        </w:rPr>
        <w:t xml:space="preserve"> </w:t>
      </w:r>
      <w:r w:rsidRPr="00723F1D">
        <w:rPr>
          <w:rFonts w:ascii="Times New Roman" w:hAnsi="Times New Roman" w:cs="Times New Roman"/>
          <w:sz w:val="24"/>
          <w:szCs w:val="24"/>
          <w:lang w:val="en-US"/>
        </w:rPr>
        <w:t>to</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4"/>
          <w:sz w:val="24"/>
          <w:szCs w:val="24"/>
          <w:lang w:val="en-US"/>
        </w:rPr>
        <w:t xml:space="preserve"> </w:t>
      </w:r>
      <w:r w:rsidRPr="00723F1D">
        <w:rPr>
          <w:rFonts w:ascii="Times New Roman" w:hAnsi="Times New Roman" w:cs="Times New Roman"/>
          <w:sz w:val="24"/>
          <w:szCs w:val="24"/>
          <w:lang w:val="en-US"/>
        </w:rPr>
        <w:t>lack</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a</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sufficient</w:t>
      </w:r>
      <w:r w:rsidRPr="00723F1D">
        <w:rPr>
          <w:rFonts w:ascii="Times New Roman" w:hAnsi="Times New Roman" w:cs="Times New Roman"/>
          <w:spacing w:val="16"/>
          <w:sz w:val="24"/>
          <w:szCs w:val="24"/>
          <w:lang w:val="en-US"/>
        </w:rPr>
        <w:t xml:space="preserve"> </w:t>
      </w:r>
      <w:r w:rsidRPr="00723F1D">
        <w:rPr>
          <w:rFonts w:ascii="Times New Roman" w:hAnsi="Times New Roman" w:cs="Times New Roman"/>
          <w:sz w:val="24"/>
          <w:szCs w:val="24"/>
          <w:lang w:val="en-US"/>
        </w:rPr>
        <w:t>statistical</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base</w:t>
      </w:r>
      <w:r w:rsidRPr="00723F1D">
        <w:rPr>
          <w:rFonts w:ascii="Times New Roman" w:hAnsi="Times New Roman" w:cs="Times New Roman"/>
          <w:spacing w:val="14"/>
          <w:sz w:val="24"/>
          <w:szCs w:val="24"/>
          <w:lang w:val="en-US"/>
        </w:rPr>
        <w:t xml:space="preserve"> </w:t>
      </w:r>
      <w:r w:rsidRPr="00723F1D">
        <w:rPr>
          <w:rFonts w:ascii="Times New Roman" w:hAnsi="Times New Roman" w:cs="Times New Roman"/>
          <w:sz w:val="24"/>
          <w:szCs w:val="24"/>
          <w:lang w:val="en-US"/>
        </w:rPr>
        <w:t>for</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most</w:t>
      </w:r>
      <w:r w:rsidRPr="00723F1D">
        <w:rPr>
          <w:rFonts w:ascii="Times New Roman" w:hAnsi="Times New Roman" w:cs="Times New Roman"/>
          <w:spacing w:val="18"/>
          <w:sz w:val="24"/>
          <w:szCs w:val="24"/>
          <w:lang w:val="en-US"/>
        </w:rPr>
        <w:t xml:space="preserve"> </w:t>
      </w:r>
      <w:r w:rsidRPr="00723F1D">
        <w:rPr>
          <w:rFonts w:ascii="Times New Roman" w:hAnsi="Times New Roman" w:cs="Times New Roman"/>
          <w:sz w:val="24"/>
          <w:szCs w:val="24"/>
          <w:lang w:val="en-US"/>
        </w:rPr>
        <w:t>young</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insurance</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organizations</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(in many insurance companies there are no more than a hundred insured events caused by fire).</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insurance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rules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must</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indicate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standard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rights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and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obligations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insurers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and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policyholders,</w:t>
      </w:r>
      <w:r w:rsidRPr="00723F1D">
        <w:rPr>
          <w:rFonts w:ascii="Times New Roman" w:hAnsi="Times New Roman" w:cs="Times New Roman"/>
          <w:spacing w:val="8"/>
          <w:sz w:val="24"/>
          <w:szCs w:val="24"/>
          <w:lang w:val="en-US"/>
        </w:rPr>
        <w:t xml:space="preserve"> </w:t>
      </w:r>
      <w:r w:rsidRPr="00723F1D">
        <w:rPr>
          <w:rFonts w:ascii="Times New Roman" w:hAnsi="Times New Roman" w:cs="Times New Roman"/>
          <w:sz w:val="24"/>
          <w:szCs w:val="24"/>
          <w:lang w:val="en-US"/>
        </w:rPr>
        <w:t>in</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accordance</w:t>
      </w:r>
      <w:r w:rsidRPr="00723F1D">
        <w:rPr>
          <w:rFonts w:ascii="Times New Roman" w:hAnsi="Times New Roman" w:cs="Times New Roman"/>
          <w:spacing w:val="8"/>
          <w:sz w:val="24"/>
          <w:szCs w:val="24"/>
          <w:lang w:val="en-US"/>
        </w:rPr>
        <w:t xml:space="preserve"> </w:t>
      </w:r>
      <w:r w:rsidRPr="00723F1D">
        <w:rPr>
          <w:rFonts w:ascii="Times New Roman" w:hAnsi="Times New Roman" w:cs="Times New Roman"/>
          <w:sz w:val="24"/>
          <w:szCs w:val="24"/>
          <w:lang w:val="en-US"/>
        </w:rPr>
        <w:t>with</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which</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8"/>
          <w:sz w:val="24"/>
          <w:szCs w:val="24"/>
          <w:lang w:val="en-US"/>
        </w:rPr>
        <w:t xml:space="preserve"> </w:t>
      </w:r>
      <w:r w:rsidRPr="00723F1D">
        <w:rPr>
          <w:rFonts w:ascii="Times New Roman" w:hAnsi="Times New Roman" w:cs="Times New Roman"/>
          <w:sz w:val="24"/>
          <w:szCs w:val="24"/>
          <w:lang w:val="en-US"/>
        </w:rPr>
        <w:t>policyholder</w:t>
      </w:r>
      <w:r w:rsidRPr="00723F1D">
        <w:rPr>
          <w:rFonts w:ascii="Times New Roman" w:hAnsi="Times New Roman" w:cs="Times New Roman"/>
          <w:spacing w:val="8"/>
          <w:sz w:val="24"/>
          <w:szCs w:val="24"/>
          <w:lang w:val="en-US"/>
        </w:rPr>
        <w:t xml:space="preserve"> </w:t>
      </w:r>
      <w:r w:rsidRPr="00723F1D">
        <w:rPr>
          <w:rFonts w:ascii="Times New Roman" w:hAnsi="Times New Roman" w:cs="Times New Roman"/>
          <w:sz w:val="24"/>
          <w:szCs w:val="24"/>
          <w:lang w:val="en-US"/>
        </w:rPr>
        <w:t>is</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obliged</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to</w:t>
      </w:r>
      <w:r w:rsidRPr="00723F1D">
        <w:rPr>
          <w:rFonts w:ascii="Times New Roman" w:hAnsi="Times New Roman" w:cs="Times New Roman"/>
          <w:spacing w:val="12"/>
          <w:sz w:val="24"/>
          <w:szCs w:val="24"/>
          <w:lang w:val="en-US"/>
        </w:rPr>
        <w:t xml:space="preserve"> </w:t>
      </w:r>
      <w:r w:rsidRPr="00723F1D">
        <w:rPr>
          <w:rFonts w:ascii="Times New Roman" w:hAnsi="Times New Roman" w:cs="Times New Roman"/>
          <w:sz w:val="24"/>
          <w:szCs w:val="24"/>
          <w:lang w:val="en-US"/>
        </w:rPr>
        <w:t>comply</w:t>
      </w:r>
      <w:r w:rsidRPr="00723F1D">
        <w:rPr>
          <w:rFonts w:ascii="Times New Roman" w:hAnsi="Times New Roman" w:cs="Times New Roman"/>
          <w:spacing w:val="4"/>
          <w:sz w:val="24"/>
          <w:szCs w:val="24"/>
          <w:lang w:val="en-US"/>
        </w:rPr>
        <w:t xml:space="preserve"> </w:t>
      </w:r>
      <w:r w:rsidRPr="00723F1D">
        <w:rPr>
          <w:rFonts w:ascii="Times New Roman" w:hAnsi="Times New Roman" w:cs="Times New Roman"/>
          <w:sz w:val="24"/>
          <w:szCs w:val="24"/>
          <w:lang w:val="en-US"/>
        </w:rPr>
        <w:t>with</w:t>
      </w:r>
      <w:r w:rsidRPr="00723F1D">
        <w:rPr>
          <w:rFonts w:ascii="Times New Roman" w:hAnsi="Times New Roman" w:cs="Times New Roman"/>
          <w:spacing w:val="8"/>
          <w:sz w:val="24"/>
          <w:szCs w:val="24"/>
          <w:lang w:val="en-US"/>
        </w:rPr>
        <w:t xml:space="preserve"> </w:t>
      </w:r>
      <w:r w:rsidRPr="00723F1D">
        <w:rPr>
          <w:rFonts w:ascii="Times New Roman" w:hAnsi="Times New Roman" w:cs="Times New Roman"/>
          <w:sz w:val="24"/>
          <w:szCs w:val="24"/>
          <w:lang w:val="en-US"/>
        </w:rPr>
        <w:t>fire</w:t>
      </w:r>
      <w:r w:rsidRPr="00723F1D">
        <w:rPr>
          <w:rFonts w:ascii="Times New Roman" w:hAnsi="Times New Roman" w:cs="Times New Roman"/>
          <w:spacing w:val="8"/>
          <w:sz w:val="24"/>
          <w:szCs w:val="24"/>
          <w:lang w:val="en-US"/>
        </w:rPr>
        <w:t xml:space="preserve"> </w:t>
      </w:r>
      <w:r w:rsidRPr="00723F1D">
        <w:rPr>
          <w:rFonts w:ascii="Times New Roman" w:hAnsi="Times New Roman" w:cs="Times New Roman"/>
          <w:sz w:val="24"/>
          <w:szCs w:val="24"/>
          <w:lang w:val="en-US"/>
        </w:rPr>
        <w:t>safety</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rules,</w:t>
      </w:r>
      <w:r w:rsidRPr="00723F1D">
        <w:rPr>
          <w:rFonts w:ascii="Times New Roman" w:hAnsi="Times New Roman" w:cs="Times New Roman"/>
          <w:spacing w:val="36"/>
          <w:sz w:val="24"/>
          <w:szCs w:val="24"/>
          <w:lang w:val="en-US"/>
        </w:rPr>
        <w:t xml:space="preserve"> </w:t>
      </w:r>
      <w:r w:rsidRPr="00723F1D">
        <w:rPr>
          <w:rFonts w:ascii="Times New Roman" w:hAnsi="Times New Roman" w:cs="Times New Roman"/>
          <w:sz w:val="24"/>
          <w:szCs w:val="24"/>
          <w:lang w:val="en-US"/>
        </w:rPr>
        <w:t>instructions</w:t>
      </w:r>
      <w:r w:rsidRPr="00723F1D">
        <w:rPr>
          <w:rFonts w:ascii="Times New Roman" w:hAnsi="Times New Roman" w:cs="Times New Roman"/>
          <w:spacing w:val="37"/>
          <w:sz w:val="24"/>
          <w:szCs w:val="24"/>
          <w:lang w:val="en-US"/>
        </w:rPr>
        <w:t xml:space="preserve"> </w:t>
      </w:r>
      <w:r w:rsidRPr="00723F1D">
        <w:rPr>
          <w:rFonts w:ascii="Times New Roman" w:hAnsi="Times New Roman" w:cs="Times New Roman"/>
          <w:sz w:val="24"/>
          <w:szCs w:val="24"/>
          <w:lang w:val="en-US"/>
        </w:rPr>
        <w:t>(rules)</w:t>
      </w:r>
      <w:r w:rsidRPr="00723F1D">
        <w:rPr>
          <w:rFonts w:ascii="Times New Roman" w:hAnsi="Times New Roman" w:cs="Times New Roman"/>
          <w:spacing w:val="35"/>
          <w:sz w:val="24"/>
          <w:szCs w:val="24"/>
          <w:lang w:val="en-US"/>
        </w:rPr>
        <w:t xml:space="preserve"> </w:t>
      </w:r>
      <w:r w:rsidRPr="00723F1D">
        <w:rPr>
          <w:rFonts w:ascii="Times New Roman" w:hAnsi="Times New Roman" w:cs="Times New Roman"/>
          <w:sz w:val="24"/>
          <w:szCs w:val="24"/>
          <w:lang w:val="en-US"/>
        </w:rPr>
        <w:t>for</w:t>
      </w:r>
      <w:r w:rsidRPr="00723F1D">
        <w:rPr>
          <w:rFonts w:ascii="Times New Roman" w:hAnsi="Times New Roman" w:cs="Times New Roman"/>
          <w:spacing w:val="36"/>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36"/>
          <w:sz w:val="24"/>
          <w:szCs w:val="24"/>
          <w:lang w:val="en-US"/>
        </w:rPr>
        <w:t xml:space="preserve"> </w:t>
      </w:r>
      <w:r w:rsidRPr="00723F1D">
        <w:rPr>
          <w:rFonts w:ascii="Times New Roman" w:hAnsi="Times New Roman" w:cs="Times New Roman"/>
          <w:sz w:val="24"/>
          <w:szCs w:val="24"/>
          <w:lang w:val="en-US"/>
        </w:rPr>
        <w:t>operation,</w:t>
      </w:r>
      <w:r w:rsidRPr="00723F1D">
        <w:rPr>
          <w:rFonts w:ascii="Times New Roman" w:hAnsi="Times New Roman" w:cs="Times New Roman"/>
          <w:spacing w:val="36"/>
          <w:sz w:val="24"/>
          <w:szCs w:val="24"/>
          <w:lang w:val="en-US"/>
        </w:rPr>
        <w:t xml:space="preserve"> </w:t>
      </w:r>
      <w:r w:rsidRPr="00723F1D">
        <w:rPr>
          <w:rFonts w:ascii="Times New Roman" w:hAnsi="Times New Roman" w:cs="Times New Roman"/>
          <w:sz w:val="24"/>
          <w:szCs w:val="24"/>
          <w:lang w:val="en-US"/>
        </w:rPr>
        <w:t>maintenance</w:t>
      </w:r>
      <w:r w:rsidRPr="00723F1D">
        <w:rPr>
          <w:rFonts w:ascii="Times New Roman" w:hAnsi="Times New Roman" w:cs="Times New Roman"/>
          <w:spacing w:val="36"/>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35"/>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36"/>
          <w:sz w:val="24"/>
          <w:szCs w:val="24"/>
          <w:lang w:val="en-US"/>
        </w:rPr>
        <w:t xml:space="preserve"> </w:t>
      </w:r>
      <w:r w:rsidRPr="00723F1D">
        <w:rPr>
          <w:rFonts w:ascii="Times New Roman" w:hAnsi="Times New Roman" w:cs="Times New Roman"/>
          <w:sz w:val="24"/>
          <w:szCs w:val="24"/>
          <w:lang w:val="en-US"/>
        </w:rPr>
        <w:t>insured</w:t>
      </w:r>
      <w:r w:rsidRPr="00723F1D">
        <w:rPr>
          <w:rFonts w:ascii="Times New Roman" w:hAnsi="Times New Roman" w:cs="Times New Roman"/>
          <w:spacing w:val="39"/>
          <w:sz w:val="24"/>
          <w:szCs w:val="24"/>
          <w:lang w:val="en-US"/>
        </w:rPr>
        <w:t xml:space="preserve"> </w:t>
      </w:r>
      <w:r w:rsidRPr="00723F1D">
        <w:rPr>
          <w:rFonts w:ascii="Times New Roman" w:hAnsi="Times New Roman" w:cs="Times New Roman"/>
          <w:sz w:val="24"/>
          <w:szCs w:val="24"/>
          <w:lang w:val="en-US"/>
        </w:rPr>
        <w:t>property,</w:t>
      </w:r>
      <w:r w:rsidRPr="00723F1D">
        <w:rPr>
          <w:rFonts w:ascii="Times New Roman" w:hAnsi="Times New Roman" w:cs="Times New Roman"/>
          <w:spacing w:val="36"/>
          <w:sz w:val="24"/>
          <w:szCs w:val="24"/>
          <w:lang w:val="en-US"/>
        </w:rPr>
        <w:t xml:space="preserve"> </w:t>
      </w:r>
      <w:r w:rsidRPr="00723F1D">
        <w:rPr>
          <w:rFonts w:ascii="Times New Roman" w:hAnsi="Times New Roman" w:cs="Times New Roman"/>
          <w:sz w:val="24"/>
          <w:szCs w:val="24"/>
          <w:lang w:val="en-US"/>
        </w:rPr>
        <w:t>as</w:t>
      </w:r>
      <w:r w:rsidRPr="00723F1D">
        <w:rPr>
          <w:rFonts w:ascii="Times New Roman" w:hAnsi="Times New Roman" w:cs="Times New Roman"/>
          <w:spacing w:val="37"/>
          <w:sz w:val="24"/>
          <w:szCs w:val="24"/>
          <w:lang w:val="en-US"/>
        </w:rPr>
        <w:t xml:space="preserve"> </w:t>
      </w:r>
      <w:r w:rsidRPr="00723F1D">
        <w:rPr>
          <w:rFonts w:ascii="Times New Roman" w:hAnsi="Times New Roman" w:cs="Times New Roman"/>
          <w:sz w:val="24"/>
          <w:szCs w:val="24"/>
          <w:lang w:val="en-US"/>
        </w:rPr>
        <w:t>well</w:t>
      </w:r>
      <w:r w:rsidRPr="00723F1D">
        <w:rPr>
          <w:rFonts w:ascii="Times New Roman" w:hAnsi="Times New Roman" w:cs="Times New Roman"/>
          <w:spacing w:val="37"/>
          <w:sz w:val="24"/>
          <w:szCs w:val="24"/>
          <w:lang w:val="en-US"/>
        </w:rPr>
        <w:t xml:space="preserve"> </w:t>
      </w:r>
      <w:r w:rsidRPr="00723F1D">
        <w:rPr>
          <w:rFonts w:ascii="Times New Roman" w:hAnsi="Times New Roman" w:cs="Times New Roman"/>
          <w:sz w:val="24"/>
          <w:szCs w:val="24"/>
          <w:lang w:val="en-US"/>
        </w:rPr>
        <w:t>as</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buildings</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and</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structures</w:t>
      </w:r>
      <w:r w:rsidRPr="00723F1D">
        <w:rPr>
          <w:rFonts w:ascii="Times New Roman" w:hAnsi="Times New Roman" w:cs="Times New Roman"/>
          <w:spacing w:val="12"/>
          <w:sz w:val="24"/>
          <w:szCs w:val="24"/>
          <w:lang w:val="en-US"/>
        </w:rPr>
        <w:t xml:space="preserve"> </w:t>
      </w:r>
      <w:r w:rsidRPr="00723F1D">
        <w:rPr>
          <w:rFonts w:ascii="Times New Roman" w:hAnsi="Times New Roman" w:cs="Times New Roman"/>
          <w:sz w:val="24"/>
          <w:szCs w:val="24"/>
          <w:lang w:val="en-US"/>
        </w:rPr>
        <w:t>in</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which</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this</w:t>
      </w:r>
      <w:r w:rsidRPr="00723F1D">
        <w:rPr>
          <w:rFonts w:ascii="Times New Roman" w:hAnsi="Times New Roman" w:cs="Times New Roman"/>
          <w:spacing w:val="10"/>
          <w:sz w:val="24"/>
          <w:szCs w:val="24"/>
          <w:lang w:val="en-US"/>
        </w:rPr>
        <w:t xml:space="preserve"> </w:t>
      </w:r>
      <w:r w:rsidRPr="00723F1D">
        <w:rPr>
          <w:rFonts w:ascii="Times New Roman" w:hAnsi="Times New Roman" w:cs="Times New Roman"/>
          <w:sz w:val="24"/>
          <w:szCs w:val="24"/>
          <w:lang w:val="en-US"/>
        </w:rPr>
        <w:t>property</w:t>
      </w:r>
      <w:r w:rsidRPr="00723F1D">
        <w:rPr>
          <w:rFonts w:ascii="Times New Roman" w:hAnsi="Times New Roman" w:cs="Times New Roman"/>
          <w:spacing w:val="4"/>
          <w:sz w:val="24"/>
          <w:szCs w:val="24"/>
          <w:lang w:val="en-US"/>
        </w:rPr>
        <w:t xml:space="preserve"> </w:t>
      </w:r>
      <w:r w:rsidRPr="00723F1D">
        <w:rPr>
          <w:rFonts w:ascii="Times New Roman" w:hAnsi="Times New Roman" w:cs="Times New Roman"/>
          <w:sz w:val="24"/>
          <w:szCs w:val="24"/>
          <w:lang w:val="en-US"/>
        </w:rPr>
        <w:t>is</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located,</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in</w:t>
      </w:r>
      <w:r w:rsidRPr="00723F1D">
        <w:rPr>
          <w:rFonts w:ascii="Times New Roman" w:hAnsi="Times New Roman" w:cs="Times New Roman"/>
          <w:spacing w:val="12"/>
          <w:sz w:val="24"/>
          <w:szCs w:val="24"/>
          <w:lang w:val="en-US"/>
        </w:rPr>
        <w:t xml:space="preserve"> </w:t>
      </w:r>
      <w:r w:rsidRPr="00723F1D">
        <w:rPr>
          <w:rFonts w:ascii="Times New Roman" w:hAnsi="Times New Roman" w:cs="Times New Roman"/>
          <w:sz w:val="24"/>
          <w:szCs w:val="24"/>
          <w:lang w:val="en-US"/>
        </w:rPr>
        <w:t>a</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timely</w:t>
      </w:r>
      <w:r w:rsidRPr="00723F1D">
        <w:rPr>
          <w:rFonts w:ascii="Times New Roman" w:hAnsi="Times New Roman" w:cs="Times New Roman"/>
          <w:spacing w:val="4"/>
          <w:sz w:val="24"/>
          <w:szCs w:val="24"/>
          <w:lang w:val="en-US"/>
        </w:rPr>
        <w:t xml:space="preserve"> </w:t>
      </w:r>
      <w:r w:rsidRPr="00723F1D">
        <w:rPr>
          <w:rFonts w:ascii="Times New Roman" w:hAnsi="Times New Roman" w:cs="Times New Roman"/>
          <w:sz w:val="24"/>
          <w:szCs w:val="24"/>
          <w:lang w:val="en-US"/>
        </w:rPr>
        <w:t>manner.</w:t>
      </w:r>
      <w:r w:rsidRPr="00723F1D">
        <w:rPr>
          <w:rFonts w:ascii="Times New Roman" w:hAnsi="Times New Roman" w:cs="Times New Roman"/>
          <w:spacing w:val="9"/>
          <w:sz w:val="24"/>
          <w:szCs w:val="24"/>
          <w:lang w:val="en-US"/>
        </w:rPr>
        <w:t xml:space="preserve"> </w:t>
      </w:r>
      <w:proofErr w:type="gramStart"/>
      <w:r w:rsidRPr="00723F1D">
        <w:rPr>
          <w:rFonts w:ascii="Times New Roman" w:hAnsi="Times New Roman" w:cs="Times New Roman"/>
          <w:sz w:val="24"/>
          <w:szCs w:val="24"/>
          <w:lang w:val="en-US"/>
        </w:rPr>
        <w:t>necessary</w:t>
      </w:r>
      <w:proofErr w:type="gramEnd"/>
      <w:r w:rsidRPr="00723F1D">
        <w:rPr>
          <w:rFonts w:ascii="Times New Roman" w:hAnsi="Times New Roman" w:cs="Times New Roman"/>
          <w:spacing w:val="4"/>
          <w:sz w:val="24"/>
          <w:szCs w:val="24"/>
          <w:lang w:val="en-US"/>
        </w:rPr>
        <w:t xml:space="preserve"> </w:t>
      </w:r>
      <w:r w:rsidRPr="00723F1D">
        <w:rPr>
          <w:rFonts w:ascii="Times New Roman" w:hAnsi="Times New Roman" w:cs="Times New Roman"/>
          <w:sz w:val="24"/>
          <w:szCs w:val="24"/>
          <w:lang w:val="en-US"/>
        </w:rPr>
        <w:t>repair</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and</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maintenance</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work;</w:t>
      </w:r>
      <w:r w:rsidRPr="00723F1D">
        <w:rPr>
          <w:rFonts w:ascii="Times New Roman" w:hAnsi="Times New Roman" w:cs="Times New Roman"/>
          <w:spacing w:val="21"/>
          <w:sz w:val="24"/>
          <w:szCs w:val="24"/>
          <w:lang w:val="en-US"/>
        </w:rPr>
        <w:t xml:space="preserve"> </w:t>
      </w:r>
      <w:r w:rsidRPr="00723F1D">
        <w:rPr>
          <w:rFonts w:ascii="Times New Roman" w:hAnsi="Times New Roman" w:cs="Times New Roman"/>
          <w:sz w:val="24"/>
          <w:szCs w:val="24"/>
          <w:lang w:val="en-US"/>
        </w:rPr>
        <w:t>take</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reasonable</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and</w:t>
      </w:r>
      <w:r w:rsidRPr="00723F1D">
        <w:rPr>
          <w:rFonts w:ascii="Times New Roman" w:hAnsi="Times New Roman" w:cs="Times New Roman"/>
          <w:spacing w:val="23"/>
          <w:sz w:val="24"/>
          <w:szCs w:val="24"/>
          <w:lang w:val="en-US"/>
        </w:rPr>
        <w:t xml:space="preserve"> </w:t>
      </w:r>
      <w:r w:rsidRPr="00723F1D">
        <w:rPr>
          <w:rFonts w:ascii="Times New Roman" w:hAnsi="Times New Roman" w:cs="Times New Roman"/>
          <w:sz w:val="24"/>
          <w:szCs w:val="24"/>
          <w:lang w:val="en-US"/>
        </w:rPr>
        <w:t>accessible</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precautions</w:t>
      </w:r>
      <w:r w:rsidRPr="00723F1D">
        <w:rPr>
          <w:rFonts w:ascii="Times New Roman" w:hAnsi="Times New Roman" w:cs="Times New Roman"/>
          <w:spacing w:val="20"/>
          <w:sz w:val="24"/>
          <w:szCs w:val="24"/>
          <w:lang w:val="en-US"/>
        </w:rPr>
        <w:t xml:space="preserve"> </w:t>
      </w:r>
      <w:r w:rsidRPr="00723F1D">
        <w:rPr>
          <w:rFonts w:ascii="Times New Roman" w:hAnsi="Times New Roman" w:cs="Times New Roman"/>
          <w:sz w:val="24"/>
          <w:szCs w:val="24"/>
          <w:lang w:val="en-US"/>
        </w:rPr>
        <w:t>to</w:t>
      </w:r>
      <w:r w:rsidRPr="00723F1D">
        <w:rPr>
          <w:rFonts w:ascii="Times New Roman" w:hAnsi="Times New Roman" w:cs="Times New Roman"/>
          <w:spacing w:val="20"/>
          <w:sz w:val="24"/>
          <w:szCs w:val="24"/>
          <w:lang w:val="en-US"/>
        </w:rPr>
        <w:t xml:space="preserve"> </w:t>
      </w:r>
      <w:r w:rsidRPr="00723F1D">
        <w:rPr>
          <w:rFonts w:ascii="Times New Roman" w:hAnsi="Times New Roman" w:cs="Times New Roman"/>
          <w:sz w:val="24"/>
          <w:szCs w:val="24"/>
          <w:lang w:val="en-US"/>
        </w:rPr>
        <w:t>prevent</w:t>
      </w:r>
      <w:r w:rsidRPr="00723F1D">
        <w:rPr>
          <w:rFonts w:ascii="Times New Roman" w:hAnsi="Times New Roman" w:cs="Times New Roman"/>
          <w:spacing w:val="21"/>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9"/>
          <w:sz w:val="24"/>
          <w:szCs w:val="24"/>
          <w:lang w:val="en-US"/>
        </w:rPr>
        <w:t xml:space="preserve"> </w:t>
      </w:r>
      <w:r w:rsidRPr="00723F1D">
        <w:rPr>
          <w:rFonts w:ascii="Times New Roman" w:hAnsi="Times New Roman" w:cs="Times New Roman"/>
          <w:sz w:val="24"/>
          <w:szCs w:val="24"/>
          <w:lang w:val="en-US"/>
        </w:rPr>
        <w:t>occurrence,</w:t>
      </w:r>
      <w:r w:rsidR="0008250A" w:rsidRPr="00723F1D">
        <w:rPr>
          <w:rFonts w:ascii="Times New Roman" w:hAnsi="Times New Roman" w:cs="Times New Roman"/>
          <w:sz w:val="24"/>
          <w:szCs w:val="24"/>
          <w:lang w:val="en-US"/>
        </w:rPr>
        <w:t xml:space="preserve"> </w:t>
      </w:r>
      <w:r w:rsidRPr="00723F1D">
        <w:rPr>
          <w:rFonts w:ascii="Times New Roman" w:hAnsi="Times New Roman" w:cs="Times New Roman"/>
          <w:sz w:val="24"/>
          <w:szCs w:val="24"/>
          <w:lang w:val="en-US"/>
        </w:rPr>
        <w:t>as</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well</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reduce</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damage to</w:t>
      </w:r>
      <w:r w:rsidRPr="00723F1D">
        <w:rPr>
          <w:rFonts w:ascii="Times New Roman" w:hAnsi="Times New Roman" w:cs="Times New Roman"/>
          <w:spacing w:val="-3"/>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insured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property.</w:t>
      </w:r>
    </w:p>
    <w:p w:rsidR="00037BD3" w:rsidRPr="00723F1D" w:rsidRDefault="00037BD3" w:rsidP="00717CBC">
      <w:pPr>
        <w:pStyle w:val="a4"/>
        <w:spacing w:line="240" w:lineRule="auto"/>
        <w:ind w:right="330"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At</w:t>
      </w:r>
      <w:r w:rsidRPr="00723F1D">
        <w:rPr>
          <w:rFonts w:ascii="Times New Roman" w:hAnsi="Times New Roman" w:cs="Times New Roman"/>
          <w:spacing w:val="16"/>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same</w:t>
      </w:r>
      <w:r w:rsidRPr="00723F1D">
        <w:rPr>
          <w:rFonts w:ascii="Times New Roman" w:hAnsi="Times New Roman" w:cs="Times New Roman"/>
          <w:spacing w:val="14"/>
          <w:sz w:val="24"/>
          <w:szCs w:val="24"/>
          <w:lang w:val="en-US"/>
        </w:rPr>
        <w:t xml:space="preserve"> </w:t>
      </w:r>
      <w:r w:rsidRPr="00723F1D">
        <w:rPr>
          <w:rFonts w:ascii="Times New Roman" w:hAnsi="Times New Roman" w:cs="Times New Roman"/>
          <w:sz w:val="24"/>
          <w:szCs w:val="24"/>
          <w:lang w:val="en-US"/>
        </w:rPr>
        <w:t>time,</w:t>
      </w:r>
      <w:r w:rsidRPr="00723F1D">
        <w:rPr>
          <w:rFonts w:ascii="Times New Roman" w:hAnsi="Times New Roman" w:cs="Times New Roman"/>
          <w:spacing w:val="16"/>
          <w:sz w:val="24"/>
          <w:szCs w:val="24"/>
          <w:lang w:val="en-US"/>
        </w:rPr>
        <w:t xml:space="preserve"> </w:t>
      </w:r>
      <w:r w:rsidRPr="00723F1D">
        <w:rPr>
          <w:rFonts w:ascii="Times New Roman" w:hAnsi="Times New Roman" w:cs="Times New Roman"/>
          <w:sz w:val="24"/>
          <w:szCs w:val="24"/>
          <w:lang w:val="en-US"/>
        </w:rPr>
        <w:t>responsibility</w:t>
      </w:r>
      <w:r w:rsidRPr="00723F1D">
        <w:rPr>
          <w:rFonts w:ascii="Times New Roman" w:hAnsi="Times New Roman" w:cs="Times New Roman"/>
          <w:spacing w:val="8"/>
          <w:sz w:val="24"/>
          <w:szCs w:val="24"/>
          <w:lang w:val="en-US"/>
        </w:rPr>
        <w:t xml:space="preserve"> </w:t>
      </w:r>
      <w:r w:rsidRPr="00723F1D">
        <w:rPr>
          <w:rFonts w:ascii="Times New Roman" w:hAnsi="Times New Roman" w:cs="Times New Roman"/>
          <w:sz w:val="24"/>
          <w:szCs w:val="24"/>
          <w:lang w:val="en-US"/>
        </w:rPr>
        <w:t>for</w:t>
      </w:r>
      <w:r w:rsidRPr="00723F1D">
        <w:rPr>
          <w:rFonts w:ascii="Times New Roman" w:hAnsi="Times New Roman" w:cs="Times New Roman"/>
          <w:spacing w:val="16"/>
          <w:sz w:val="24"/>
          <w:szCs w:val="24"/>
          <w:lang w:val="en-US"/>
        </w:rPr>
        <w:t xml:space="preserve"> </w:t>
      </w:r>
      <w:r w:rsidRPr="00723F1D">
        <w:rPr>
          <w:rFonts w:ascii="Times New Roman" w:hAnsi="Times New Roman" w:cs="Times New Roman"/>
          <w:sz w:val="24"/>
          <w:szCs w:val="24"/>
          <w:lang w:val="en-US"/>
        </w:rPr>
        <w:t>violation</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16"/>
          <w:sz w:val="24"/>
          <w:szCs w:val="24"/>
          <w:lang w:val="en-US"/>
        </w:rPr>
        <w:t xml:space="preserve"> </w:t>
      </w:r>
      <w:r w:rsidRPr="00723F1D">
        <w:rPr>
          <w:rFonts w:ascii="Times New Roman" w:hAnsi="Times New Roman" w:cs="Times New Roman"/>
          <w:sz w:val="24"/>
          <w:szCs w:val="24"/>
          <w:lang w:val="en-US"/>
        </w:rPr>
        <w:t>fire</w:t>
      </w:r>
      <w:r w:rsidRPr="00723F1D">
        <w:rPr>
          <w:rFonts w:ascii="Times New Roman" w:hAnsi="Times New Roman" w:cs="Times New Roman"/>
          <w:spacing w:val="14"/>
          <w:sz w:val="24"/>
          <w:szCs w:val="24"/>
          <w:lang w:val="en-US"/>
        </w:rPr>
        <w:t xml:space="preserve"> </w:t>
      </w:r>
      <w:r w:rsidRPr="00723F1D">
        <w:rPr>
          <w:rFonts w:ascii="Times New Roman" w:hAnsi="Times New Roman" w:cs="Times New Roman"/>
          <w:sz w:val="24"/>
          <w:szCs w:val="24"/>
          <w:lang w:val="en-US"/>
        </w:rPr>
        <w:t>safety</w:t>
      </w:r>
      <w:r w:rsidRPr="00723F1D">
        <w:rPr>
          <w:rFonts w:ascii="Times New Roman" w:hAnsi="Times New Roman" w:cs="Times New Roman"/>
          <w:spacing w:val="12"/>
          <w:sz w:val="24"/>
          <w:szCs w:val="24"/>
          <w:lang w:val="en-US"/>
        </w:rPr>
        <w:t xml:space="preserve"> </w:t>
      </w:r>
      <w:r w:rsidRPr="00723F1D">
        <w:rPr>
          <w:rFonts w:ascii="Times New Roman" w:hAnsi="Times New Roman" w:cs="Times New Roman"/>
          <w:sz w:val="24"/>
          <w:szCs w:val="24"/>
          <w:lang w:val="en-US"/>
        </w:rPr>
        <w:t>rules</w:t>
      </w:r>
      <w:r w:rsidRPr="00723F1D">
        <w:rPr>
          <w:rFonts w:ascii="Times New Roman" w:hAnsi="Times New Roman" w:cs="Times New Roman"/>
          <w:spacing w:val="16"/>
          <w:sz w:val="24"/>
          <w:szCs w:val="24"/>
          <w:lang w:val="en-US"/>
        </w:rPr>
        <w:t xml:space="preserve"> </w:t>
      </w:r>
      <w:r w:rsidRPr="00723F1D">
        <w:rPr>
          <w:rFonts w:ascii="Times New Roman" w:hAnsi="Times New Roman" w:cs="Times New Roman"/>
          <w:sz w:val="24"/>
          <w:szCs w:val="24"/>
          <w:lang w:val="en-US"/>
        </w:rPr>
        <w:t>can</w:t>
      </w:r>
      <w:r w:rsidRPr="00723F1D">
        <w:rPr>
          <w:rFonts w:ascii="Times New Roman" w:hAnsi="Times New Roman" w:cs="Times New Roman"/>
          <w:spacing w:val="16"/>
          <w:sz w:val="24"/>
          <w:szCs w:val="24"/>
          <w:lang w:val="en-US"/>
        </w:rPr>
        <w:t xml:space="preserve"> </w:t>
      </w:r>
      <w:r w:rsidRPr="00723F1D">
        <w:rPr>
          <w:rFonts w:ascii="Times New Roman" w:hAnsi="Times New Roman" w:cs="Times New Roman"/>
          <w:sz w:val="24"/>
          <w:szCs w:val="24"/>
          <w:lang w:val="en-US"/>
        </w:rPr>
        <w:t>arise</w:t>
      </w:r>
      <w:r w:rsidRPr="00723F1D">
        <w:rPr>
          <w:rFonts w:ascii="Times New Roman" w:hAnsi="Times New Roman" w:cs="Times New Roman"/>
          <w:spacing w:val="14"/>
          <w:sz w:val="24"/>
          <w:szCs w:val="24"/>
          <w:lang w:val="en-US"/>
        </w:rPr>
        <w:t xml:space="preserve"> </w:t>
      </w:r>
      <w:r w:rsidRPr="00723F1D">
        <w:rPr>
          <w:rFonts w:ascii="Times New Roman" w:hAnsi="Times New Roman" w:cs="Times New Roman"/>
          <w:sz w:val="24"/>
          <w:szCs w:val="24"/>
          <w:lang w:val="en-US"/>
        </w:rPr>
        <w:t>only</w:t>
      </w:r>
      <w:r w:rsidRPr="00723F1D">
        <w:rPr>
          <w:rFonts w:ascii="Times New Roman" w:hAnsi="Times New Roman" w:cs="Times New Roman"/>
          <w:spacing w:val="9"/>
          <w:sz w:val="24"/>
          <w:szCs w:val="24"/>
          <w:lang w:val="en-US"/>
        </w:rPr>
        <w:t xml:space="preserve"> </w:t>
      </w:r>
      <w:r w:rsidRPr="00723F1D">
        <w:rPr>
          <w:rFonts w:ascii="Times New Roman" w:hAnsi="Times New Roman" w:cs="Times New Roman"/>
          <w:sz w:val="24"/>
          <w:szCs w:val="24"/>
          <w:lang w:val="en-US"/>
        </w:rPr>
        <w:t>in</w:t>
      </w:r>
      <w:r w:rsidRPr="00723F1D">
        <w:rPr>
          <w:rFonts w:ascii="Times New Roman" w:hAnsi="Times New Roman" w:cs="Times New Roman"/>
          <w:spacing w:val="15"/>
          <w:sz w:val="24"/>
          <w:szCs w:val="24"/>
          <w:lang w:val="en-US"/>
        </w:rPr>
        <w:t xml:space="preserve"> </w:t>
      </w:r>
      <w:r w:rsidRPr="00723F1D">
        <w:rPr>
          <w:rFonts w:ascii="Times New Roman" w:hAnsi="Times New Roman" w:cs="Times New Roman"/>
          <w:sz w:val="24"/>
          <w:szCs w:val="24"/>
          <w:lang w:val="en-US"/>
        </w:rPr>
        <w:t>case</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of proof of the guilt of the person who committed the offense, i.e. evidence of a causal relation-</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ship between a specific violation of a fire safety requirement or rule and the person who com-</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mitted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it or</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committed such a</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violation, and 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damage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caused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by</w:t>
      </w:r>
      <w:r w:rsidRPr="00723F1D">
        <w:rPr>
          <w:rFonts w:ascii="Times New Roman" w:hAnsi="Times New Roman" w:cs="Times New Roman"/>
          <w:spacing w:val="-5"/>
          <w:sz w:val="24"/>
          <w:szCs w:val="24"/>
          <w:lang w:val="en-US"/>
        </w:rPr>
        <w:t xml:space="preserve"> </w:t>
      </w:r>
      <w:r w:rsidRPr="00723F1D">
        <w:rPr>
          <w:rFonts w:ascii="Times New Roman" w:hAnsi="Times New Roman" w:cs="Times New Roman"/>
          <w:sz w:val="24"/>
          <w:szCs w:val="24"/>
          <w:lang w:val="en-US"/>
        </w:rPr>
        <w:t>this violation.</w:t>
      </w:r>
    </w:p>
    <w:p w:rsidR="00037BD3" w:rsidRPr="00723F1D" w:rsidRDefault="00037BD3" w:rsidP="00717CBC">
      <w:pPr>
        <w:pStyle w:val="a4"/>
        <w:spacing w:line="240" w:lineRule="auto"/>
        <w:ind w:right="330"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Fire insurance is currently carried out without regard to the level fire protection and 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actual state of fire safety, ie at random. So fire insurance does not affect or regulate the state 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fire safety. The modern system of fire insurance should provide for the creation of such conditions, when which the owner, understanding the responsibility for the safety of his enterprise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and its employees, will be interested in insuring possible risks that may arise in his company.</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extent</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these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risks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will</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be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determined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by</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independent</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audit</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firms,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and</w:t>
      </w:r>
      <w:r w:rsidRPr="00723F1D">
        <w:rPr>
          <w:rFonts w:ascii="Times New Roman" w:hAnsi="Times New Roman" w:cs="Times New Roman"/>
          <w:spacing w:val="60"/>
          <w:sz w:val="24"/>
          <w:szCs w:val="24"/>
          <w:lang w:val="en-US"/>
        </w:rPr>
        <w:t xml:space="preserve"> </w:t>
      </w:r>
      <w:r w:rsidRPr="00723F1D">
        <w:rPr>
          <w:rFonts w:ascii="Times New Roman" w:hAnsi="Times New Roman" w:cs="Times New Roman"/>
          <w:sz w:val="24"/>
          <w:szCs w:val="24"/>
          <w:lang w:val="en-US"/>
        </w:rPr>
        <w:t>by</w:t>
      </w:r>
      <w:r w:rsidRPr="00723F1D">
        <w:rPr>
          <w:rFonts w:ascii="Times New Roman" w:hAnsi="Times New Roman" w:cs="Times New Roman"/>
          <w:spacing w:val="60"/>
          <w:sz w:val="24"/>
          <w:szCs w:val="24"/>
          <w:lang w:val="en-US"/>
        </w:rPr>
        <w:t xml:space="preserve"> </w:t>
      </w:r>
      <w:r w:rsidRPr="00723F1D">
        <w:rPr>
          <w:rFonts w:ascii="Times New Roman" w:hAnsi="Times New Roman" w:cs="Times New Roman"/>
          <w:sz w:val="24"/>
          <w:szCs w:val="24"/>
          <w:lang w:val="en-US"/>
        </w:rPr>
        <w:t>their</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magnitude will depend on the insurance premiums that will be set by the insurance companies.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That isthe amount of the insurance premium will be differentiated depending on the level 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protection of the object and insurance companies will insure only those companies that have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carried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out a</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set 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measures to minimize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risk</w:t>
      </w:r>
      <w:r w:rsidRPr="00723F1D">
        <w:rPr>
          <w:rFonts w:ascii="Times New Roman" w:hAnsi="Times New Roman" w:cs="Times New Roman"/>
          <w:spacing w:val="-3"/>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fire.</w:t>
      </w:r>
    </w:p>
    <w:p w:rsidR="00037BD3" w:rsidRPr="00723F1D" w:rsidRDefault="00037BD3" w:rsidP="00717CBC">
      <w:pPr>
        <w:pStyle w:val="a4"/>
        <w:spacing w:line="240" w:lineRule="auto"/>
        <w:ind w:right="331"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If a law appears in Ukraine that will regulate compensation for damages third parties,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and insurance companies will pay damages to the victims but not the perpetrators fire, the participants in the insurance process will be interested in compliance by other parties with all established requirements. On the one hand, the insurance company will be interested in the client,</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on the other - the client will be interested in insuring the liability that in case of emergency situations victims are guaranteed compensation. On the third hand, an independent audit company in a competitive market will be interested in conducting a quality audit, and the fourth participant</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 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scheme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is 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SES 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Ukraine.</w:t>
      </w:r>
    </w:p>
    <w:p w:rsidR="00037BD3" w:rsidRPr="00723F1D" w:rsidRDefault="00037BD3" w:rsidP="00717CBC">
      <w:pPr>
        <w:pStyle w:val="a4"/>
        <w:spacing w:line="240" w:lineRule="auto"/>
        <w:ind w:right="330" w:firstLine="709"/>
        <w:rPr>
          <w:rFonts w:ascii="Times New Roman" w:hAnsi="Times New Roman" w:cs="Times New Roman"/>
          <w:sz w:val="24"/>
          <w:szCs w:val="24"/>
          <w:lang w:val="en-US"/>
        </w:rPr>
      </w:pPr>
      <w:r w:rsidRPr="00723F1D">
        <w:rPr>
          <w:rFonts w:ascii="Times New Roman" w:hAnsi="Times New Roman" w:cs="Times New Roman"/>
          <w:sz w:val="24"/>
          <w:szCs w:val="24"/>
          <w:lang w:val="en-US"/>
        </w:rPr>
        <w:t>It is proposed to prescribe at the legislative level a detailed mechanism for compensation for damage caused to third parties.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By increasing the size of the insurance rate, the insurer</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 xml:space="preserve">will be able to influence the company by motivating the </w:t>
      </w:r>
      <w:r w:rsidRPr="00723F1D">
        <w:rPr>
          <w:rFonts w:ascii="Times New Roman" w:hAnsi="Times New Roman" w:cs="Times New Roman"/>
          <w:sz w:val="24"/>
          <w:szCs w:val="24"/>
          <w:lang w:val="en-US"/>
        </w:rPr>
        <w:lastRenderedPageBreak/>
        <w:t>latter to invest in security. The modern</w:t>
      </w:r>
      <w:r w:rsidRPr="00723F1D">
        <w:rPr>
          <w:rFonts w:ascii="Times New Roman" w:hAnsi="Times New Roman" w:cs="Times New Roman"/>
          <w:spacing w:val="-57"/>
          <w:sz w:val="24"/>
          <w:szCs w:val="24"/>
          <w:lang w:val="en-US"/>
        </w:rPr>
        <w:t xml:space="preserve"> </w:t>
      </w:r>
      <w:r w:rsidRPr="00723F1D">
        <w:rPr>
          <w:rFonts w:ascii="Times New Roman" w:hAnsi="Times New Roman" w:cs="Times New Roman"/>
          <w:sz w:val="24"/>
          <w:szCs w:val="24"/>
          <w:lang w:val="en-US"/>
        </w:rPr>
        <w:t>fire insurance system should provide for the creation of such conditions under which the owner, understanding the responsibility for the safety of his enterprise and its employees, will be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interested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in reducing</w:t>
      </w:r>
      <w:r w:rsidRPr="00723F1D">
        <w:rPr>
          <w:rFonts w:ascii="Times New Roman" w:hAnsi="Times New Roman" w:cs="Times New Roman"/>
          <w:spacing w:val="-4"/>
          <w:sz w:val="24"/>
          <w:szCs w:val="24"/>
          <w:lang w:val="en-US"/>
        </w:rPr>
        <w:t xml:space="preserve"> </w:t>
      </w:r>
      <w:r w:rsidRPr="00723F1D">
        <w:rPr>
          <w:rFonts w:ascii="Times New Roman" w:hAnsi="Times New Roman" w:cs="Times New Roman"/>
          <w:sz w:val="24"/>
          <w:szCs w:val="24"/>
          <w:lang w:val="en-US"/>
        </w:rPr>
        <w:t>the</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risks</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of</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accidents and</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fires that</w:t>
      </w:r>
      <w:r w:rsidRPr="00723F1D">
        <w:rPr>
          <w:rFonts w:ascii="Times New Roman" w:hAnsi="Times New Roman" w:cs="Times New Roman"/>
          <w:spacing w:val="-1"/>
          <w:sz w:val="24"/>
          <w:szCs w:val="24"/>
          <w:lang w:val="en-US"/>
        </w:rPr>
        <w:t xml:space="preserve"> </w:t>
      </w:r>
      <w:r w:rsidRPr="00723F1D">
        <w:rPr>
          <w:rFonts w:ascii="Times New Roman" w:hAnsi="Times New Roman" w:cs="Times New Roman"/>
          <w:sz w:val="24"/>
          <w:szCs w:val="24"/>
          <w:lang w:val="en-US"/>
        </w:rPr>
        <w:t>may</w:t>
      </w:r>
      <w:r w:rsidRPr="00723F1D">
        <w:rPr>
          <w:rFonts w:ascii="Times New Roman" w:hAnsi="Times New Roman" w:cs="Times New Roman"/>
          <w:spacing w:val="-5"/>
          <w:sz w:val="24"/>
          <w:szCs w:val="24"/>
          <w:lang w:val="en-US"/>
        </w:rPr>
        <w:t xml:space="preserve"> </w:t>
      </w:r>
      <w:r w:rsidRPr="00723F1D">
        <w:rPr>
          <w:rFonts w:ascii="Times New Roman" w:hAnsi="Times New Roman" w:cs="Times New Roman"/>
          <w:sz w:val="24"/>
          <w:szCs w:val="24"/>
          <w:lang w:val="en-US"/>
        </w:rPr>
        <w:t>occur</w:t>
      </w:r>
      <w:r w:rsidRPr="00723F1D">
        <w:rPr>
          <w:rFonts w:ascii="Times New Roman" w:hAnsi="Times New Roman" w:cs="Times New Roman"/>
          <w:spacing w:val="-2"/>
          <w:sz w:val="24"/>
          <w:szCs w:val="24"/>
          <w:lang w:val="en-US"/>
        </w:rPr>
        <w:t xml:space="preserve"> </w:t>
      </w:r>
      <w:r w:rsidRPr="00723F1D">
        <w:rPr>
          <w:rFonts w:ascii="Times New Roman" w:hAnsi="Times New Roman" w:cs="Times New Roman"/>
          <w:sz w:val="24"/>
          <w:szCs w:val="24"/>
          <w:lang w:val="en-US"/>
        </w:rPr>
        <w:t>at his enterprise.</w:t>
      </w:r>
    </w:p>
    <w:p w:rsidR="00037BD3" w:rsidRPr="00037BD3" w:rsidRDefault="00037BD3" w:rsidP="00717CBC">
      <w:pPr>
        <w:pStyle w:val="a4"/>
        <w:spacing w:line="240" w:lineRule="auto"/>
        <w:ind w:firstLine="709"/>
        <w:rPr>
          <w:rFonts w:ascii="Times New Roman" w:hAnsi="Times New Roman" w:cs="Times New Roman"/>
          <w:sz w:val="24"/>
          <w:szCs w:val="24"/>
        </w:rPr>
      </w:pPr>
    </w:p>
    <w:p w:rsidR="00037BD3" w:rsidRPr="00037BD3" w:rsidRDefault="00037BD3" w:rsidP="00462C9F">
      <w:pPr>
        <w:pStyle w:val="Heading2"/>
        <w:spacing w:line="240" w:lineRule="auto"/>
        <w:ind w:left="0" w:firstLine="709"/>
      </w:pPr>
      <w:r w:rsidRPr="00462C9F">
        <w:rPr>
          <w:i w:val="0"/>
        </w:rPr>
        <w:t>LITERATURE</w:t>
      </w:r>
    </w:p>
    <w:p w:rsidR="00037BD3" w:rsidRPr="00462C9F" w:rsidRDefault="00037BD3" w:rsidP="00717CBC">
      <w:pPr>
        <w:pStyle w:val="a3"/>
        <w:numPr>
          <w:ilvl w:val="0"/>
          <w:numId w:val="3"/>
        </w:numPr>
        <w:tabs>
          <w:tab w:val="left" w:pos="1079"/>
        </w:tabs>
        <w:ind w:left="0" w:right="334" w:firstLine="709"/>
        <w:contextualSpacing w:val="0"/>
        <w:jc w:val="both"/>
        <w:rPr>
          <w:sz w:val="24"/>
          <w:szCs w:val="24"/>
          <w:lang w:val="en-US"/>
        </w:rPr>
      </w:pPr>
      <w:r w:rsidRPr="00462C9F">
        <w:rPr>
          <w:sz w:val="24"/>
          <w:szCs w:val="24"/>
          <w:lang w:val="en-US"/>
        </w:rPr>
        <w:t>Draft Law of Ukraine from Проект 17.04.2020. N 3361 "On Amendments to Certain</w:t>
      </w:r>
      <w:r w:rsidRPr="00462C9F">
        <w:rPr>
          <w:spacing w:val="-57"/>
          <w:sz w:val="24"/>
          <w:szCs w:val="24"/>
          <w:lang w:val="en-US"/>
        </w:rPr>
        <w:t xml:space="preserve"> </w:t>
      </w:r>
      <w:r w:rsidRPr="00462C9F">
        <w:rPr>
          <w:sz w:val="24"/>
          <w:szCs w:val="24"/>
          <w:lang w:val="en-US"/>
        </w:rPr>
        <w:t>Legislative Acts of Ukraine Concerning the First Steps of Deregulation of Business through</w:t>
      </w:r>
      <w:r w:rsidRPr="00462C9F">
        <w:rPr>
          <w:spacing w:val="1"/>
          <w:sz w:val="24"/>
          <w:szCs w:val="24"/>
          <w:lang w:val="en-US"/>
        </w:rPr>
        <w:t xml:space="preserve"> </w:t>
      </w:r>
      <w:r w:rsidRPr="00462C9F">
        <w:rPr>
          <w:sz w:val="24"/>
          <w:szCs w:val="24"/>
          <w:lang w:val="en-US"/>
        </w:rPr>
        <w:t>Civil</w:t>
      </w:r>
      <w:r w:rsidRPr="00462C9F">
        <w:rPr>
          <w:spacing w:val="-1"/>
          <w:sz w:val="24"/>
          <w:szCs w:val="24"/>
          <w:lang w:val="en-US"/>
        </w:rPr>
        <w:t xml:space="preserve"> </w:t>
      </w:r>
      <w:r w:rsidRPr="00462C9F">
        <w:rPr>
          <w:sz w:val="24"/>
          <w:szCs w:val="24"/>
          <w:lang w:val="en-US"/>
        </w:rPr>
        <w:t>Liability</w:t>
      </w:r>
      <w:r w:rsidRPr="00462C9F">
        <w:rPr>
          <w:spacing w:val="-3"/>
          <w:sz w:val="24"/>
          <w:szCs w:val="24"/>
          <w:lang w:val="en-US"/>
        </w:rPr>
        <w:t xml:space="preserve"> </w:t>
      </w:r>
      <w:r w:rsidRPr="00462C9F">
        <w:rPr>
          <w:sz w:val="24"/>
          <w:szCs w:val="24"/>
          <w:lang w:val="en-US"/>
        </w:rPr>
        <w:t>Insurance".</w:t>
      </w:r>
    </w:p>
    <w:p w:rsidR="00462C9F" w:rsidRPr="00F51C55" w:rsidRDefault="00462C9F" w:rsidP="00717CBC">
      <w:pPr>
        <w:pStyle w:val="a3"/>
        <w:numPr>
          <w:ilvl w:val="0"/>
          <w:numId w:val="3"/>
        </w:numPr>
        <w:tabs>
          <w:tab w:val="left" w:pos="1079"/>
        </w:tabs>
        <w:ind w:left="0" w:right="334" w:firstLine="709"/>
        <w:contextualSpacing w:val="0"/>
        <w:jc w:val="both"/>
        <w:rPr>
          <w:sz w:val="24"/>
          <w:szCs w:val="24"/>
          <w:lang w:val="en-US"/>
        </w:rPr>
      </w:pPr>
      <w:r w:rsidRPr="00462C9F">
        <w:rPr>
          <w:sz w:val="24"/>
          <w:szCs w:val="24"/>
          <w:lang w:val="en-US"/>
        </w:rPr>
        <w:t>«Early models describing the fire insurance risks» Paul Johaxsen. [Electronic re-</w:t>
      </w:r>
      <w:r w:rsidRPr="00462C9F">
        <w:rPr>
          <w:spacing w:val="1"/>
          <w:sz w:val="24"/>
          <w:szCs w:val="24"/>
          <w:lang w:val="en-US"/>
        </w:rPr>
        <w:t xml:space="preserve"> </w:t>
      </w:r>
      <w:r w:rsidRPr="00462C9F">
        <w:rPr>
          <w:sz w:val="24"/>
          <w:szCs w:val="24"/>
          <w:lang w:val="en-US"/>
        </w:rPr>
        <w:t>source].</w:t>
      </w:r>
      <w:r w:rsidRPr="00462C9F">
        <w:rPr>
          <w:spacing w:val="-2"/>
          <w:sz w:val="24"/>
          <w:szCs w:val="24"/>
          <w:lang w:val="en-US"/>
        </w:rPr>
        <w:t xml:space="preserve"> </w:t>
      </w:r>
      <w:r w:rsidRPr="00462C9F">
        <w:rPr>
          <w:sz w:val="24"/>
          <w:szCs w:val="24"/>
          <w:lang w:val="en-US"/>
        </w:rPr>
        <w:t>-Access</w:t>
      </w:r>
      <w:r w:rsidRPr="00462C9F">
        <w:rPr>
          <w:spacing w:val="-1"/>
          <w:sz w:val="24"/>
          <w:szCs w:val="24"/>
          <w:lang w:val="en-US"/>
        </w:rPr>
        <w:t xml:space="preserve"> </w:t>
      </w:r>
      <w:r w:rsidRPr="00462C9F">
        <w:rPr>
          <w:sz w:val="24"/>
          <w:szCs w:val="24"/>
          <w:lang w:val="en-US"/>
        </w:rPr>
        <w:t>from:</w:t>
      </w:r>
      <w:r w:rsidRPr="00462C9F">
        <w:rPr>
          <w:spacing w:val="-2"/>
          <w:sz w:val="24"/>
          <w:szCs w:val="24"/>
          <w:lang w:val="en-US"/>
        </w:rPr>
        <w:t xml:space="preserve"> </w:t>
      </w:r>
      <w:hyperlink r:id="rId5">
        <w:r w:rsidRPr="00462C9F">
          <w:rPr>
            <w:sz w:val="24"/>
            <w:szCs w:val="24"/>
            <w:lang w:val="en-US"/>
          </w:rPr>
          <w:t>http://www.actuaries.org/LIBRARY/ASTIN/vol10no3/330.pdf.</w:t>
        </w:r>
      </w:hyperlink>
    </w:p>
    <w:p w:rsidR="00F51C55" w:rsidRPr="00462C9F" w:rsidRDefault="00F51C55" w:rsidP="00F51C55">
      <w:pPr>
        <w:pStyle w:val="a3"/>
        <w:tabs>
          <w:tab w:val="left" w:pos="1079"/>
        </w:tabs>
        <w:ind w:left="709" w:right="334"/>
        <w:contextualSpacing w:val="0"/>
        <w:jc w:val="both"/>
        <w:rPr>
          <w:sz w:val="24"/>
          <w:szCs w:val="24"/>
          <w:lang w:val="en-US"/>
        </w:rPr>
      </w:pPr>
    </w:p>
    <w:p w:rsidR="00037BD3" w:rsidRPr="00462C9F" w:rsidRDefault="00037BD3" w:rsidP="00717CBC">
      <w:pPr>
        <w:ind w:firstLine="709"/>
        <w:jc w:val="both"/>
        <w:rPr>
          <w:sz w:val="24"/>
          <w:szCs w:val="24"/>
          <w:lang w:val="ru-RU"/>
        </w:rPr>
      </w:pPr>
    </w:p>
    <w:p w:rsidR="00037BD3" w:rsidRPr="00037BD3" w:rsidRDefault="00037BD3" w:rsidP="00037BD3">
      <w:pPr>
        <w:ind w:firstLine="709"/>
        <w:jc w:val="center"/>
        <w:rPr>
          <w:sz w:val="24"/>
          <w:szCs w:val="24"/>
          <w:lang w:val="ru-RU"/>
        </w:rPr>
      </w:pPr>
    </w:p>
    <w:sectPr w:rsidR="00037BD3" w:rsidRPr="00037BD3" w:rsidSect="00037BD3">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5C91"/>
    <w:multiLevelType w:val="hybridMultilevel"/>
    <w:tmpl w:val="79F2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DF7B58"/>
    <w:multiLevelType w:val="hybridMultilevel"/>
    <w:tmpl w:val="E5EAC20A"/>
    <w:lvl w:ilvl="0" w:tplc="777E85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0113E8"/>
    <w:multiLevelType w:val="hybridMultilevel"/>
    <w:tmpl w:val="C4D0FA88"/>
    <w:lvl w:ilvl="0" w:tplc="BF12BDC0">
      <w:start w:val="1"/>
      <w:numFmt w:val="decimal"/>
      <w:lvlText w:val="%1."/>
      <w:lvlJc w:val="left"/>
      <w:pPr>
        <w:ind w:left="128" w:hanging="243"/>
        <w:jc w:val="left"/>
      </w:pPr>
      <w:rPr>
        <w:rFonts w:ascii="Times New Roman" w:eastAsia="Times New Roman" w:hAnsi="Times New Roman" w:cs="Times New Roman" w:hint="default"/>
        <w:w w:val="100"/>
        <w:sz w:val="24"/>
        <w:szCs w:val="24"/>
        <w:lang w:val="uk-UA" w:eastAsia="en-US" w:bidi="ar-SA"/>
      </w:rPr>
    </w:lvl>
    <w:lvl w:ilvl="1" w:tplc="0090EA06">
      <w:numFmt w:val="bullet"/>
      <w:lvlText w:val="•"/>
      <w:lvlJc w:val="left"/>
      <w:pPr>
        <w:ind w:left="1072" w:hanging="243"/>
      </w:pPr>
      <w:rPr>
        <w:rFonts w:hint="default"/>
        <w:lang w:val="uk-UA" w:eastAsia="en-US" w:bidi="ar-SA"/>
      </w:rPr>
    </w:lvl>
    <w:lvl w:ilvl="2" w:tplc="A9B8A89C">
      <w:numFmt w:val="bullet"/>
      <w:lvlText w:val="•"/>
      <w:lvlJc w:val="left"/>
      <w:pPr>
        <w:ind w:left="2025" w:hanging="243"/>
      </w:pPr>
      <w:rPr>
        <w:rFonts w:hint="default"/>
        <w:lang w:val="uk-UA" w:eastAsia="en-US" w:bidi="ar-SA"/>
      </w:rPr>
    </w:lvl>
    <w:lvl w:ilvl="3" w:tplc="0F9061B6">
      <w:numFmt w:val="bullet"/>
      <w:lvlText w:val="•"/>
      <w:lvlJc w:val="left"/>
      <w:pPr>
        <w:ind w:left="2977" w:hanging="243"/>
      </w:pPr>
      <w:rPr>
        <w:rFonts w:hint="default"/>
        <w:lang w:val="uk-UA" w:eastAsia="en-US" w:bidi="ar-SA"/>
      </w:rPr>
    </w:lvl>
    <w:lvl w:ilvl="4" w:tplc="DDCC9C80">
      <w:numFmt w:val="bullet"/>
      <w:lvlText w:val="•"/>
      <w:lvlJc w:val="left"/>
      <w:pPr>
        <w:ind w:left="3930" w:hanging="243"/>
      </w:pPr>
      <w:rPr>
        <w:rFonts w:hint="default"/>
        <w:lang w:val="uk-UA" w:eastAsia="en-US" w:bidi="ar-SA"/>
      </w:rPr>
    </w:lvl>
    <w:lvl w:ilvl="5" w:tplc="5CE2C372">
      <w:numFmt w:val="bullet"/>
      <w:lvlText w:val="•"/>
      <w:lvlJc w:val="left"/>
      <w:pPr>
        <w:ind w:left="4883" w:hanging="243"/>
      </w:pPr>
      <w:rPr>
        <w:rFonts w:hint="default"/>
        <w:lang w:val="uk-UA" w:eastAsia="en-US" w:bidi="ar-SA"/>
      </w:rPr>
    </w:lvl>
    <w:lvl w:ilvl="6" w:tplc="A76085C0">
      <w:numFmt w:val="bullet"/>
      <w:lvlText w:val="•"/>
      <w:lvlJc w:val="left"/>
      <w:pPr>
        <w:ind w:left="5835" w:hanging="243"/>
      </w:pPr>
      <w:rPr>
        <w:rFonts w:hint="default"/>
        <w:lang w:val="uk-UA" w:eastAsia="en-US" w:bidi="ar-SA"/>
      </w:rPr>
    </w:lvl>
    <w:lvl w:ilvl="7" w:tplc="8E9674F8">
      <w:numFmt w:val="bullet"/>
      <w:lvlText w:val="•"/>
      <w:lvlJc w:val="left"/>
      <w:pPr>
        <w:ind w:left="6788" w:hanging="243"/>
      </w:pPr>
      <w:rPr>
        <w:rFonts w:hint="default"/>
        <w:lang w:val="uk-UA" w:eastAsia="en-US" w:bidi="ar-SA"/>
      </w:rPr>
    </w:lvl>
    <w:lvl w:ilvl="8" w:tplc="C12E8CCA">
      <w:numFmt w:val="bullet"/>
      <w:lvlText w:val="•"/>
      <w:lvlJc w:val="left"/>
      <w:pPr>
        <w:ind w:left="7741" w:hanging="243"/>
      </w:pPr>
      <w:rPr>
        <w:rFonts w:hint="default"/>
        <w:lang w:val="uk-UA"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hyphenationZone w:val="425"/>
  <w:characterSpacingControl w:val="doNotCompress"/>
  <w:compat/>
  <w:rsids>
    <w:rsidRoot w:val="00984157"/>
    <w:rsid w:val="00037BD3"/>
    <w:rsid w:val="00063A07"/>
    <w:rsid w:val="0008250A"/>
    <w:rsid w:val="00086B96"/>
    <w:rsid w:val="000D6516"/>
    <w:rsid w:val="001453DD"/>
    <w:rsid w:val="00172F44"/>
    <w:rsid w:val="0019613C"/>
    <w:rsid w:val="001A3045"/>
    <w:rsid w:val="001A6F4E"/>
    <w:rsid w:val="00201E95"/>
    <w:rsid w:val="0025262C"/>
    <w:rsid w:val="00270BE0"/>
    <w:rsid w:val="00274130"/>
    <w:rsid w:val="0027692A"/>
    <w:rsid w:val="002C2B14"/>
    <w:rsid w:val="00334C88"/>
    <w:rsid w:val="00345C00"/>
    <w:rsid w:val="00360893"/>
    <w:rsid w:val="00370859"/>
    <w:rsid w:val="003738C6"/>
    <w:rsid w:val="00375313"/>
    <w:rsid w:val="00395319"/>
    <w:rsid w:val="003B1E5E"/>
    <w:rsid w:val="003C14C7"/>
    <w:rsid w:val="003C78A6"/>
    <w:rsid w:val="003E379B"/>
    <w:rsid w:val="003F6C4F"/>
    <w:rsid w:val="004356AF"/>
    <w:rsid w:val="00451023"/>
    <w:rsid w:val="00462C9F"/>
    <w:rsid w:val="00476106"/>
    <w:rsid w:val="0049777D"/>
    <w:rsid w:val="0053036F"/>
    <w:rsid w:val="005535B6"/>
    <w:rsid w:val="00557D6C"/>
    <w:rsid w:val="00571EEB"/>
    <w:rsid w:val="00586824"/>
    <w:rsid w:val="005B0BA1"/>
    <w:rsid w:val="005D1215"/>
    <w:rsid w:val="005D3116"/>
    <w:rsid w:val="005D7374"/>
    <w:rsid w:val="00624519"/>
    <w:rsid w:val="0065526E"/>
    <w:rsid w:val="0066700D"/>
    <w:rsid w:val="006F0CA8"/>
    <w:rsid w:val="00701F8C"/>
    <w:rsid w:val="00717CBC"/>
    <w:rsid w:val="00723F1D"/>
    <w:rsid w:val="007B6F8A"/>
    <w:rsid w:val="007B74DB"/>
    <w:rsid w:val="007D5A7E"/>
    <w:rsid w:val="008165E3"/>
    <w:rsid w:val="008250C7"/>
    <w:rsid w:val="00831F49"/>
    <w:rsid w:val="00840505"/>
    <w:rsid w:val="00932886"/>
    <w:rsid w:val="00984157"/>
    <w:rsid w:val="009C1074"/>
    <w:rsid w:val="00A17C84"/>
    <w:rsid w:val="00A315B4"/>
    <w:rsid w:val="00A55978"/>
    <w:rsid w:val="00A772D6"/>
    <w:rsid w:val="00A862C8"/>
    <w:rsid w:val="00AB105F"/>
    <w:rsid w:val="00AD0860"/>
    <w:rsid w:val="00B010F7"/>
    <w:rsid w:val="00B122AB"/>
    <w:rsid w:val="00B54C92"/>
    <w:rsid w:val="00B621E9"/>
    <w:rsid w:val="00B8316F"/>
    <w:rsid w:val="00BD2EF8"/>
    <w:rsid w:val="00BF3044"/>
    <w:rsid w:val="00C53FDA"/>
    <w:rsid w:val="00C60440"/>
    <w:rsid w:val="00CB2B3B"/>
    <w:rsid w:val="00CF091B"/>
    <w:rsid w:val="00CF6C91"/>
    <w:rsid w:val="00D822DC"/>
    <w:rsid w:val="00D84F96"/>
    <w:rsid w:val="00E33990"/>
    <w:rsid w:val="00ED5C33"/>
    <w:rsid w:val="00EE68BA"/>
    <w:rsid w:val="00F51C55"/>
    <w:rsid w:val="00F87D36"/>
    <w:rsid w:val="00FB2348"/>
    <w:rsid w:val="00FF4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7BD3"/>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8250C7"/>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F4039"/>
    <w:pPr>
      <w:ind w:left="720"/>
      <w:contextualSpacing/>
    </w:pPr>
  </w:style>
  <w:style w:type="paragraph" w:styleId="a4">
    <w:name w:val="Body Text"/>
    <w:link w:val="11"/>
    <w:rsid w:val="00BD2EF8"/>
    <w:pPr>
      <w:suppressAutoHyphens/>
      <w:spacing w:after="0" w:line="360" w:lineRule="auto"/>
      <w:ind w:firstLine="340"/>
      <w:jc w:val="both"/>
    </w:pPr>
    <w:rPr>
      <w:rFonts w:ascii="Arial" w:eastAsia="Calibri" w:hAnsi="Arial" w:cs="Arial"/>
      <w:kern w:val="1"/>
      <w:sz w:val="18"/>
      <w:szCs w:val="18"/>
      <w:lang w:val="uk-UA" w:eastAsia="ar-SA"/>
    </w:rPr>
  </w:style>
  <w:style w:type="character" w:customStyle="1" w:styleId="a5">
    <w:name w:val="Основной текст Знак"/>
    <w:basedOn w:val="a0"/>
    <w:uiPriority w:val="99"/>
    <w:semiHidden/>
    <w:rsid w:val="00BD2EF8"/>
  </w:style>
  <w:style w:type="character" w:customStyle="1" w:styleId="11">
    <w:name w:val="Основной текст Знак1"/>
    <w:link w:val="a4"/>
    <w:rsid w:val="00BD2EF8"/>
    <w:rPr>
      <w:rFonts w:ascii="Arial" w:eastAsia="Calibri" w:hAnsi="Arial" w:cs="Arial"/>
      <w:kern w:val="1"/>
      <w:sz w:val="18"/>
      <w:szCs w:val="18"/>
      <w:lang w:val="uk-UA" w:eastAsia="ar-SA"/>
    </w:rPr>
  </w:style>
  <w:style w:type="character" w:customStyle="1" w:styleId="a6">
    <w:name w:val="УДК"/>
    <w:rsid w:val="00BD2EF8"/>
    <w:rPr>
      <w:b/>
      <w:bCs/>
    </w:rPr>
  </w:style>
  <w:style w:type="character" w:customStyle="1" w:styleId="mediumtext1">
    <w:name w:val="medium_text1"/>
    <w:rsid w:val="00BD2EF8"/>
    <w:rPr>
      <w:sz w:val="17"/>
    </w:rPr>
  </w:style>
  <w:style w:type="character" w:styleId="a7">
    <w:name w:val="Hyperlink"/>
    <w:basedOn w:val="a0"/>
    <w:uiPriority w:val="99"/>
    <w:unhideWhenUsed/>
    <w:rsid w:val="00BD2EF8"/>
    <w:rPr>
      <w:rFonts w:cs="Times New Roman"/>
      <w:color w:val="0000FF"/>
      <w:u w:val="single"/>
    </w:rPr>
  </w:style>
  <w:style w:type="character" w:customStyle="1" w:styleId="10">
    <w:name w:val="Заголовок 1 Знак"/>
    <w:basedOn w:val="a0"/>
    <w:link w:val="1"/>
    <w:uiPriority w:val="9"/>
    <w:rsid w:val="008250C7"/>
    <w:rPr>
      <w:rFonts w:ascii="Times New Roman" w:eastAsia="Times New Roman" w:hAnsi="Times New Roman" w:cs="Times New Roman"/>
      <w:b/>
      <w:bCs/>
      <w:kern w:val="36"/>
      <w:sz w:val="48"/>
      <w:szCs w:val="48"/>
      <w:lang w:eastAsia="ru-RU"/>
    </w:rPr>
  </w:style>
  <w:style w:type="paragraph" w:customStyle="1" w:styleId="Heading1">
    <w:name w:val="Heading 1"/>
    <w:basedOn w:val="a"/>
    <w:uiPriority w:val="1"/>
    <w:qFormat/>
    <w:rsid w:val="00037BD3"/>
    <w:pPr>
      <w:spacing w:before="1"/>
      <w:ind w:left="353" w:hanging="716"/>
      <w:outlineLvl w:val="1"/>
    </w:pPr>
    <w:rPr>
      <w:b/>
      <w:bCs/>
      <w:sz w:val="24"/>
      <w:szCs w:val="24"/>
    </w:rPr>
  </w:style>
  <w:style w:type="paragraph" w:customStyle="1" w:styleId="Heading2">
    <w:name w:val="Heading 2"/>
    <w:basedOn w:val="a"/>
    <w:uiPriority w:val="1"/>
    <w:qFormat/>
    <w:rsid w:val="00037BD3"/>
    <w:pPr>
      <w:spacing w:line="274" w:lineRule="exact"/>
      <w:ind w:left="570" w:right="66"/>
      <w:jc w:val="center"/>
      <w:outlineLvl w:val="2"/>
    </w:pPr>
    <w:rPr>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8C"/>
  </w:style>
  <w:style w:type="paragraph" w:styleId="1">
    <w:name w:val="heading 1"/>
    <w:basedOn w:val="a"/>
    <w:link w:val="10"/>
    <w:uiPriority w:val="9"/>
    <w:qFormat/>
    <w:rsid w:val="00825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039"/>
    <w:pPr>
      <w:ind w:left="720"/>
      <w:contextualSpacing/>
    </w:pPr>
  </w:style>
  <w:style w:type="paragraph" w:styleId="a4">
    <w:name w:val="Body Text"/>
    <w:link w:val="11"/>
    <w:rsid w:val="00BD2EF8"/>
    <w:pPr>
      <w:suppressAutoHyphens/>
      <w:spacing w:after="0" w:line="360" w:lineRule="auto"/>
      <w:ind w:firstLine="340"/>
      <w:jc w:val="both"/>
    </w:pPr>
    <w:rPr>
      <w:rFonts w:ascii="Arial" w:eastAsia="Calibri" w:hAnsi="Arial" w:cs="Arial"/>
      <w:kern w:val="1"/>
      <w:sz w:val="18"/>
      <w:szCs w:val="18"/>
      <w:lang w:val="uk-UA" w:eastAsia="ar-SA"/>
    </w:rPr>
  </w:style>
  <w:style w:type="character" w:customStyle="1" w:styleId="a5">
    <w:name w:val="Основной текст Знак"/>
    <w:basedOn w:val="a0"/>
    <w:uiPriority w:val="99"/>
    <w:semiHidden/>
    <w:rsid w:val="00BD2EF8"/>
  </w:style>
  <w:style w:type="character" w:customStyle="1" w:styleId="11">
    <w:name w:val="Основной текст Знак1"/>
    <w:link w:val="a4"/>
    <w:rsid w:val="00BD2EF8"/>
    <w:rPr>
      <w:rFonts w:ascii="Arial" w:eastAsia="Calibri" w:hAnsi="Arial" w:cs="Arial"/>
      <w:kern w:val="1"/>
      <w:sz w:val="18"/>
      <w:szCs w:val="18"/>
      <w:lang w:val="uk-UA" w:eastAsia="ar-SA"/>
    </w:rPr>
  </w:style>
  <w:style w:type="character" w:customStyle="1" w:styleId="a6">
    <w:name w:val="УДК"/>
    <w:rsid w:val="00BD2EF8"/>
    <w:rPr>
      <w:b/>
      <w:bCs/>
    </w:rPr>
  </w:style>
  <w:style w:type="character" w:customStyle="1" w:styleId="mediumtext1">
    <w:name w:val="medium_text1"/>
    <w:rsid w:val="00BD2EF8"/>
    <w:rPr>
      <w:sz w:val="17"/>
    </w:rPr>
  </w:style>
  <w:style w:type="character" w:styleId="a7">
    <w:name w:val="Hyperlink"/>
    <w:basedOn w:val="a0"/>
    <w:uiPriority w:val="99"/>
    <w:unhideWhenUsed/>
    <w:rsid w:val="00BD2EF8"/>
    <w:rPr>
      <w:rFonts w:cs="Times New Roman"/>
      <w:color w:val="0000FF"/>
      <w:u w:val="single"/>
    </w:rPr>
  </w:style>
  <w:style w:type="character" w:customStyle="1" w:styleId="10">
    <w:name w:val="Заголовок 1 Знак"/>
    <w:basedOn w:val="a0"/>
    <w:link w:val="1"/>
    <w:uiPriority w:val="9"/>
    <w:rsid w:val="008250C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41703159">
      <w:bodyDiv w:val="1"/>
      <w:marLeft w:val="0"/>
      <w:marRight w:val="0"/>
      <w:marTop w:val="0"/>
      <w:marBottom w:val="0"/>
      <w:divBdr>
        <w:top w:val="none" w:sz="0" w:space="0" w:color="auto"/>
        <w:left w:val="none" w:sz="0" w:space="0" w:color="auto"/>
        <w:bottom w:val="none" w:sz="0" w:space="0" w:color="auto"/>
        <w:right w:val="none" w:sz="0" w:space="0" w:color="auto"/>
      </w:divBdr>
    </w:div>
    <w:div w:id="1221790823">
      <w:bodyDiv w:val="1"/>
      <w:marLeft w:val="0"/>
      <w:marRight w:val="0"/>
      <w:marTop w:val="0"/>
      <w:marBottom w:val="0"/>
      <w:divBdr>
        <w:top w:val="none" w:sz="0" w:space="0" w:color="auto"/>
        <w:left w:val="none" w:sz="0" w:space="0" w:color="auto"/>
        <w:bottom w:val="none" w:sz="0" w:space="0" w:color="auto"/>
        <w:right w:val="none" w:sz="0" w:space="0" w:color="auto"/>
      </w:divBdr>
    </w:div>
    <w:div w:id="19099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uaries.org/LIBRARY/ASTIN/vol10no3/33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Windows</cp:lastModifiedBy>
  <cp:revision>5</cp:revision>
  <dcterms:created xsi:type="dcterms:W3CDTF">2021-04-01T16:26:00Z</dcterms:created>
  <dcterms:modified xsi:type="dcterms:W3CDTF">2022-08-07T10:06:00Z</dcterms:modified>
</cp:coreProperties>
</file>